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5DB1" w14:textId="5BEB40D3" w:rsidR="00A07BB3" w:rsidRPr="00E15AD7" w:rsidRDefault="00A07BB3" w:rsidP="00A07BB3">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 xml:space="preserve">Приложение № ____ к договору на оказание платных медицинских  услуг </w:t>
      </w:r>
    </w:p>
    <w:p w14:paraId="390C2BD7" w14:textId="77777777" w:rsidR="00A07BB3" w:rsidRPr="00E15AD7" w:rsidRDefault="00A07BB3" w:rsidP="00A07BB3">
      <w:pPr>
        <w:ind w:left="2832" w:firstLine="708"/>
        <w:contextualSpacing/>
        <w:rPr>
          <w:rFonts w:ascii="Times New Roman" w:hAnsi="Times New Roman" w:cs="Times New Roman"/>
          <w:b/>
          <w:i/>
          <w:iCs/>
          <w:sz w:val="20"/>
          <w:szCs w:val="20"/>
        </w:rPr>
      </w:pPr>
      <w:r w:rsidRPr="00E15AD7">
        <w:rPr>
          <w:rFonts w:ascii="Times New Roman" w:hAnsi="Times New Roman" w:cs="Times New Roman"/>
          <w:b/>
          <w:i/>
          <w:iCs/>
          <w:sz w:val="20"/>
          <w:szCs w:val="20"/>
        </w:rPr>
        <w:t>№____ от «____» _______ ______ года</w:t>
      </w:r>
    </w:p>
    <w:p w14:paraId="22FA9719" w14:textId="77777777" w:rsidR="00A07BB3" w:rsidRPr="00E15AD7" w:rsidRDefault="00A07BB3" w:rsidP="00A07BB3">
      <w:pPr>
        <w:contextualSpacing/>
        <w:jc w:val="right"/>
        <w:rPr>
          <w:rFonts w:ascii="Times New Roman" w:hAnsi="Times New Roman" w:cs="Times New Roman"/>
          <w:b/>
          <w:i/>
          <w:iCs/>
          <w:sz w:val="20"/>
          <w:szCs w:val="20"/>
        </w:rPr>
      </w:pPr>
    </w:p>
    <w:p w14:paraId="02835235" w14:textId="77777777" w:rsidR="00A07BB3" w:rsidRPr="00E15AD7" w:rsidRDefault="00A07BB3" w:rsidP="00A07BB3">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(разработано на основе Приложения N 2к приказу Министерства здравоохранения Российской Федерации от 20 декабря 2012 г. № 1177н, в соответствии со ст. 20 Федерального закона от 21.11.2011г. № 323-ФЗ «Об основах охраны здоровья граждан в РФ»)</w:t>
      </w:r>
    </w:p>
    <w:p w14:paraId="02F5709B" w14:textId="77777777" w:rsidR="00A07BB3" w:rsidRPr="00E15AD7" w:rsidRDefault="00A07BB3" w:rsidP="00A07BB3">
      <w:pPr>
        <w:contextualSpacing/>
        <w:jc w:val="center"/>
        <w:rPr>
          <w:rFonts w:ascii="Times New Roman" w:hAnsi="Times New Roman" w:cs="Times New Roman"/>
          <w:b/>
          <w:bCs/>
          <w:sz w:val="20"/>
          <w:szCs w:val="20"/>
        </w:rPr>
      </w:pPr>
    </w:p>
    <w:p w14:paraId="1CEDAA61" w14:textId="77777777" w:rsidR="00A07BB3" w:rsidRPr="00E15AD7" w:rsidRDefault="00A07BB3" w:rsidP="00A07BB3">
      <w:pPr>
        <w:contextualSpacing/>
        <w:jc w:val="center"/>
        <w:rPr>
          <w:rFonts w:ascii="Times New Roman" w:hAnsi="Times New Roman" w:cs="Times New Roman"/>
          <w:b/>
          <w:bCs/>
          <w:sz w:val="20"/>
          <w:szCs w:val="20"/>
        </w:rPr>
      </w:pPr>
      <w:r w:rsidRPr="00E15AD7">
        <w:rPr>
          <w:rFonts w:ascii="Times New Roman" w:hAnsi="Times New Roman" w:cs="Times New Roman"/>
          <w:b/>
          <w:bCs/>
          <w:sz w:val="20"/>
          <w:szCs w:val="20"/>
        </w:rPr>
        <w:t>Информированное согласие пациента на медицинское вмешательство –</w:t>
      </w:r>
    </w:p>
    <w:p w14:paraId="64ADFAF6" w14:textId="7FCE1F97" w:rsidR="00A07BB3" w:rsidRPr="00E15AD7" w:rsidRDefault="00A07BB3" w:rsidP="00A07BB3">
      <w:pPr>
        <w:contextualSpacing/>
        <w:jc w:val="center"/>
        <w:rPr>
          <w:rFonts w:ascii="Times New Roman" w:hAnsi="Times New Roman" w:cs="Times New Roman"/>
          <w:b/>
          <w:bCs/>
          <w:sz w:val="20"/>
          <w:szCs w:val="20"/>
        </w:rPr>
      </w:pPr>
      <w:r>
        <w:rPr>
          <w:rFonts w:ascii="Times New Roman" w:hAnsi="Times New Roman" w:cs="Times New Roman"/>
          <w:b/>
          <w:bCs/>
          <w:sz w:val="20"/>
          <w:szCs w:val="20"/>
        </w:rPr>
        <w:t>ортопедическая</w:t>
      </w:r>
      <w:r w:rsidRPr="00E15AD7">
        <w:rPr>
          <w:rFonts w:ascii="Times New Roman" w:hAnsi="Times New Roman" w:cs="Times New Roman"/>
          <w:b/>
          <w:bCs/>
          <w:sz w:val="20"/>
          <w:szCs w:val="20"/>
        </w:rPr>
        <w:t xml:space="preserve"> стоматологическая помощь</w:t>
      </w:r>
    </w:p>
    <w:p w14:paraId="1199B3F2" w14:textId="77777777" w:rsidR="003367D2" w:rsidRDefault="00A07BB3" w:rsidP="00A07BB3">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Я, _______________________________________________________________________________________, дата рождения «_____» _______________ ________ года, </w:t>
      </w:r>
    </w:p>
    <w:p w14:paraId="19F3A207" w14:textId="77777777" w:rsidR="003367D2" w:rsidRDefault="003367D2" w:rsidP="00A07BB3">
      <w:pPr>
        <w:tabs>
          <w:tab w:val="left" w:pos="284"/>
          <w:tab w:val="left" w:pos="851"/>
        </w:tabs>
        <w:ind w:firstLine="284"/>
        <w:contextualSpacing/>
        <w:jc w:val="both"/>
        <w:rPr>
          <w:rFonts w:ascii="Times New Roman" w:hAnsi="Times New Roman" w:cs="Times New Roman"/>
          <w:bCs/>
          <w:sz w:val="20"/>
          <w:szCs w:val="20"/>
        </w:rPr>
      </w:pPr>
    </w:p>
    <w:tbl>
      <w:tblPr>
        <w:tblW w:w="0" w:type="auto"/>
        <w:tblLayout w:type="fixed"/>
        <w:tblCellMar>
          <w:left w:w="28" w:type="dxa"/>
          <w:right w:w="28" w:type="dxa"/>
        </w:tblCellMar>
        <w:tblLook w:val="0000" w:firstRow="0" w:lastRow="0" w:firstColumn="0" w:lastColumn="0" w:noHBand="0" w:noVBand="0"/>
      </w:tblPr>
      <w:tblGrid>
        <w:gridCol w:w="2097"/>
        <w:gridCol w:w="838"/>
        <w:gridCol w:w="1488"/>
        <w:gridCol w:w="818"/>
        <w:gridCol w:w="4300"/>
        <w:gridCol w:w="9"/>
        <w:gridCol w:w="117"/>
      </w:tblGrid>
      <w:tr w:rsidR="003367D2" w:rsidRPr="00C45025" w14:paraId="714F3B93" w14:textId="77777777" w:rsidTr="00544F4D">
        <w:tc>
          <w:tcPr>
            <w:tcW w:w="9667" w:type="dxa"/>
            <w:gridSpan w:val="7"/>
            <w:tcBorders>
              <w:top w:val="single" w:sz="12" w:space="0" w:color="auto"/>
              <w:left w:val="single" w:sz="12" w:space="0" w:color="auto"/>
              <w:bottom w:val="nil"/>
              <w:right w:val="single" w:sz="12" w:space="0" w:color="auto"/>
            </w:tcBorders>
            <w:vAlign w:val="bottom"/>
          </w:tcPr>
          <w:p w14:paraId="736B2AA0" w14:textId="77777777" w:rsidR="003367D2" w:rsidRPr="00C45025" w:rsidRDefault="003367D2" w:rsidP="00544F4D">
            <w:pPr>
              <w:ind w:left="57" w:right="57"/>
              <w:jc w:val="both"/>
              <w:rPr>
                <w:rFonts w:ascii="Times New Roman" w:hAnsi="Times New Roman" w:cs="Times New Roman"/>
                <w:b/>
                <w:bCs/>
                <w:sz w:val="2"/>
                <w:szCs w:val="2"/>
              </w:rPr>
            </w:pPr>
            <w:r w:rsidRPr="00C45025">
              <w:rPr>
                <w:rFonts w:ascii="Times New Roman" w:hAnsi="Times New Roman" w:cs="Times New Roman"/>
                <w:b/>
                <w:bCs/>
                <w:sz w:val="21"/>
                <w:szCs w:val="21"/>
              </w:rPr>
              <w:t>Этот раздел бланка заполняется только на лиц, не достигших возраста 15 лет, или недееспособных</w:t>
            </w:r>
            <w:r w:rsidRPr="00C45025">
              <w:rPr>
                <w:rFonts w:ascii="Times New Roman" w:hAnsi="Times New Roman" w:cs="Times New Roman"/>
                <w:b/>
                <w:bCs/>
                <w:sz w:val="21"/>
                <w:szCs w:val="21"/>
              </w:rPr>
              <w:br/>
            </w:r>
          </w:p>
        </w:tc>
      </w:tr>
      <w:tr w:rsidR="003367D2" w:rsidRPr="00C45025" w14:paraId="656FC52D" w14:textId="77777777" w:rsidTr="00544F4D">
        <w:tc>
          <w:tcPr>
            <w:tcW w:w="2097" w:type="dxa"/>
            <w:tcBorders>
              <w:top w:val="nil"/>
              <w:left w:val="single" w:sz="12" w:space="0" w:color="auto"/>
              <w:bottom w:val="nil"/>
              <w:right w:val="nil"/>
            </w:tcBorders>
            <w:vAlign w:val="bottom"/>
          </w:tcPr>
          <w:p w14:paraId="07AD758F" w14:textId="77777777" w:rsidR="003367D2" w:rsidRPr="00C45025" w:rsidRDefault="003367D2" w:rsidP="00544F4D">
            <w:pPr>
              <w:ind w:left="57"/>
              <w:rPr>
                <w:rFonts w:ascii="Times New Roman" w:hAnsi="Times New Roman" w:cs="Times New Roman"/>
                <w:sz w:val="21"/>
                <w:szCs w:val="21"/>
              </w:rPr>
            </w:pPr>
            <w:r w:rsidRPr="00C45025">
              <w:rPr>
                <w:rFonts w:ascii="Times New Roman" w:hAnsi="Times New Roman" w:cs="Times New Roman"/>
                <w:b/>
                <w:bCs/>
                <w:sz w:val="21"/>
                <w:szCs w:val="21"/>
              </w:rPr>
              <w:t>граждан:</w:t>
            </w:r>
            <w:r w:rsidRPr="00C45025">
              <w:rPr>
                <w:rFonts w:ascii="Times New Roman" w:hAnsi="Times New Roman" w:cs="Times New Roman"/>
                <w:sz w:val="21"/>
                <w:szCs w:val="21"/>
              </w:rPr>
              <w:t xml:space="preserve"> Я, паспорт:</w:t>
            </w:r>
          </w:p>
        </w:tc>
        <w:tc>
          <w:tcPr>
            <w:tcW w:w="2326" w:type="dxa"/>
            <w:gridSpan w:val="2"/>
            <w:tcBorders>
              <w:top w:val="nil"/>
              <w:left w:val="nil"/>
              <w:bottom w:val="single" w:sz="4" w:space="0" w:color="auto"/>
              <w:right w:val="nil"/>
            </w:tcBorders>
            <w:vAlign w:val="bottom"/>
          </w:tcPr>
          <w:p w14:paraId="2483ABDE" w14:textId="77777777" w:rsidR="003367D2" w:rsidRPr="00C45025" w:rsidRDefault="003367D2" w:rsidP="00544F4D">
            <w:pPr>
              <w:jc w:val="center"/>
              <w:rPr>
                <w:rFonts w:ascii="Times New Roman" w:hAnsi="Times New Roman" w:cs="Times New Roman"/>
                <w:sz w:val="21"/>
                <w:szCs w:val="21"/>
              </w:rPr>
            </w:pPr>
          </w:p>
        </w:tc>
        <w:tc>
          <w:tcPr>
            <w:tcW w:w="818" w:type="dxa"/>
            <w:tcBorders>
              <w:top w:val="nil"/>
              <w:left w:val="nil"/>
              <w:bottom w:val="nil"/>
              <w:right w:val="nil"/>
            </w:tcBorders>
            <w:vAlign w:val="bottom"/>
          </w:tcPr>
          <w:p w14:paraId="6A6530F9" w14:textId="77777777" w:rsidR="003367D2" w:rsidRPr="00C45025" w:rsidRDefault="003367D2" w:rsidP="00544F4D">
            <w:pPr>
              <w:rPr>
                <w:rFonts w:ascii="Times New Roman" w:hAnsi="Times New Roman" w:cs="Times New Roman"/>
                <w:sz w:val="21"/>
                <w:szCs w:val="21"/>
              </w:rPr>
            </w:pPr>
            <w:r w:rsidRPr="00C45025">
              <w:rPr>
                <w:rFonts w:ascii="Times New Roman" w:hAnsi="Times New Roman" w:cs="Times New Roman"/>
                <w:sz w:val="21"/>
                <w:szCs w:val="21"/>
              </w:rPr>
              <w:t>, выдан:</w:t>
            </w:r>
          </w:p>
        </w:tc>
        <w:tc>
          <w:tcPr>
            <w:tcW w:w="4309" w:type="dxa"/>
            <w:gridSpan w:val="2"/>
            <w:tcBorders>
              <w:top w:val="nil"/>
              <w:left w:val="nil"/>
              <w:bottom w:val="single" w:sz="4" w:space="0" w:color="auto"/>
              <w:right w:val="nil"/>
            </w:tcBorders>
            <w:vAlign w:val="bottom"/>
          </w:tcPr>
          <w:p w14:paraId="4714ABAE" w14:textId="77777777" w:rsidR="003367D2" w:rsidRPr="00C45025" w:rsidRDefault="003367D2" w:rsidP="00544F4D">
            <w:pPr>
              <w:jc w:val="center"/>
              <w:rPr>
                <w:rFonts w:ascii="Times New Roman" w:hAnsi="Times New Roman" w:cs="Times New Roman"/>
                <w:sz w:val="21"/>
                <w:szCs w:val="21"/>
              </w:rPr>
            </w:pPr>
          </w:p>
        </w:tc>
        <w:tc>
          <w:tcPr>
            <w:tcW w:w="117" w:type="dxa"/>
            <w:tcBorders>
              <w:top w:val="nil"/>
              <w:left w:val="nil"/>
              <w:bottom w:val="nil"/>
              <w:right w:val="single" w:sz="12" w:space="0" w:color="auto"/>
            </w:tcBorders>
            <w:vAlign w:val="bottom"/>
          </w:tcPr>
          <w:p w14:paraId="7F0B0946" w14:textId="77777777" w:rsidR="003367D2" w:rsidRPr="00C45025" w:rsidRDefault="003367D2" w:rsidP="00544F4D">
            <w:pPr>
              <w:rPr>
                <w:rFonts w:ascii="Times New Roman" w:hAnsi="Times New Roman" w:cs="Times New Roman"/>
                <w:sz w:val="21"/>
                <w:szCs w:val="21"/>
              </w:rPr>
            </w:pPr>
          </w:p>
        </w:tc>
      </w:tr>
      <w:tr w:rsidR="003367D2" w:rsidRPr="00C45025" w14:paraId="0380E83A" w14:textId="77777777" w:rsidTr="00544F4D">
        <w:tc>
          <w:tcPr>
            <w:tcW w:w="9667" w:type="dxa"/>
            <w:gridSpan w:val="7"/>
            <w:tcBorders>
              <w:top w:val="nil"/>
              <w:left w:val="single" w:sz="12" w:space="0" w:color="auto"/>
              <w:bottom w:val="nil"/>
              <w:right w:val="single" w:sz="12" w:space="0" w:color="auto"/>
            </w:tcBorders>
            <w:vAlign w:val="bottom"/>
          </w:tcPr>
          <w:p w14:paraId="0BEC4E34" w14:textId="77777777" w:rsidR="003367D2" w:rsidRPr="00C45025" w:rsidRDefault="003367D2" w:rsidP="00544F4D">
            <w:pPr>
              <w:ind w:left="57" w:right="57"/>
              <w:jc w:val="both"/>
              <w:rPr>
                <w:rFonts w:ascii="Times New Roman" w:hAnsi="Times New Roman" w:cs="Times New Roman"/>
                <w:sz w:val="2"/>
                <w:szCs w:val="2"/>
              </w:rPr>
            </w:pPr>
            <w:r w:rsidRPr="00C45025">
              <w:rPr>
                <w:rFonts w:ascii="Times New Roman" w:hAnsi="Times New Roman" w:cs="Times New Roman"/>
                <w:sz w:val="21"/>
                <w:szCs w:val="21"/>
              </w:rPr>
              <w:t xml:space="preserve">являюсь законным представителем </w:t>
            </w:r>
            <w:r w:rsidRPr="00C45025">
              <w:rPr>
                <w:rFonts w:ascii="Times New Roman" w:hAnsi="Times New Roman" w:cs="Times New Roman"/>
                <w:b/>
                <w:bCs/>
                <w:sz w:val="21"/>
                <w:szCs w:val="21"/>
              </w:rPr>
              <w:t>(мать, отец, усыновитель, опекун, попечитель)</w:t>
            </w:r>
            <w:r w:rsidRPr="00C45025">
              <w:rPr>
                <w:rFonts w:ascii="Times New Roman" w:hAnsi="Times New Roman" w:cs="Times New Roman"/>
                <w:sz w:val="21"/>
                <w:szCs w:val="21"/>
              </w:rPr>
              <w:t xml:space="preserve"> ребенка или лица,</w:t>
            </w:r>
            <w:r w:rsidRPr="00C45025">
              <w:rPr>
                <w:rFonts w:ascii="Times New Roman" w:hAnsi="Times New Roman" w:cs="Times New Roman"/>
                <w:sz w:val="21"/>
                <w:szCs w:val="21"/>
              </w:rPr>
              <w:br/>
            </w:r>
          </w:p>
        </w:tc>
      </w:tr>
      <w:tr w:rsidR="003367D2" w:rsidRPr="00C45025" w14:paraId="39327239" w14:textId="77777777" w:rsidTr="00544F4D">
        <w:trPr>
          <w:trHeight w:val="240"/>
        </w:trPr>
        <w:tc>
          <w:tcPr>
            <w:tcW w:w="2935" w:type="dxa"/>
            <w:gridSpan w:val="2"/>
            <w:tcBorders>
              <w:top w:val="nil"/>
              <w:left w:val="single" w:sz="12" w:space="0" w:color="auto"/>
              <w:bottom w:val="nil"/>
              <w:right w:val="nil"/>
            </w:tcBorders>
            <w:vAlign w:val="bottom"/>
          </w:tcPr>
          <w:p w14:paraId="0359A98E" w14:textId="77777777" w:rsidR="003367D2" w:rsidRPr="00C45025" w:rsidRDefault="003367D2" w:rsidP="00544F4D">
            <w:pPr>
              <w:ind w:left="57"/>
              <w:rPr>
                <w:rFonts w:ascii="Times New Roman" w:hAnsi="Times New Roman" w:cs="Times New Roman"/>
                <w:sz w:val="21"/>
                <w:szCs w:val="21"/>
              </w:rPr>
            </w:pPr>
            <w:r w:rsidRPr="00C45025">
              <w:rPr>
                <w:rFonts w:ascii="Times New Roman" w:hAnsi="Times New Roman" w:cs="Times New Roman"/>
                <w:sz w:val="21"/>
                <w:szCs w:val="21"/>
              </w:rPr>
              <w:t>признанного недееспособным:</w:t>
            </w:r>
          </w:p>
        </w:tc>
        <w:tc>
          <w:tcPr>
            <w:tcW w:w="6606" w:type="dxa"/>
            <w:gridSpan w:val="3"/>
            <w:tcBorders>
              <w:top w:val="nil"/>
              <w:left w:val="nil"/>
              <w:bottom w:val="single" w:sz="4" w:space="0" w:color="auto"/>
              <w:right w:val="nil"/>
            </w:tcBorders>
            <w:vAlign w:val="bottom"/>
          </w:tcPr>
          <w:p w14:paraId="21CA4DB5" w14:textId="77777777" w:rsidR="003367D2" w:rsidRPr="00C45025" w:rsidRDefault="003367D2" w:rsidP="00544F4D">
            <w:pPr>
              <w:jc w:val="center"/>
              <w:rPr>
                <w:rFonts w:ascii="Times New Roman" w:hAnsi="Times New Roman" w:cs="Times New Roman"/>
                <w:sz w:val="21"/>
                <w:szCs w:val="21"/>
              </w:rPr>
            </w:pPr>
          </w:p>
        </w:tc>
        <w:tc>
          <w:tcPr>
            <w:tcW w:w="126" w:type="dxa"/>
            <w:gridSpan w:val="2"/>
            <w:tcBorders>
              <w:top w:val="nil"/>
              <w:left w:val="nil"/>
              <w:bottom w:val="nil"/>
              <w:right w:val="single" w:sz="12" w:space="0" w:color="auto"/>
            </w:tcBorders>
            <w:vAlign w:val="bottom"/>
          </w:tcPr>
          <w:p w14:paraId="6913D72B" w14:textId="77777777" w:rsidR="003367D2" w:rsidRPr="00C45025" w:rsidRDefault="003367D2" w:rsidP="00544F4D">
            <w:pPr>
              <w:rPr>
                <w:rFonts w:ascii="Times New Roman" w:hAnsi="Times New Roman" w:cs="Times New Roman"/>
                <w:sz w:val="21"/>
                <w:szCs w:val="21"/>
              </w:rPr>
            </w:pPr>
          </w:p>
        </w:tc>
      </w:tr>
      <w:tr w:rsidR="003367D2" w14:paraId="441783F7" w14:textId="77777777" w:rsidTr="00544F4D">
        <w:trPr>
          <w:trHeight w:val="70"/>
        </w:trPr>
        <w:tc>
          <w:tcPr>
            <w:tcW w:w="2935" w:type="dxa"/>
            <w:gridSpan w:val="2"/>
            <w:tcBorders>
              <w:top w:val="nil"/>
              <w:left w:val="single" w:sz="12" w:space="0" w:color="auto"/>
              <w:bottom w:val="single" w:sz="12" w:space="0" w:color="auto"/>
              <w:right w:val="nil"/>
            </w:tcBorders>
          </w:tcPr>
          <w:p w14:paraId="5F54DA3C" w14:textId="77777777" w:rsidR="003367D2" w:rsidRDefault="003367D2" w:rsidP="00544F4D">
            <w:pPr>
              <w:rPr>
                <w:sz w:val="16"/>
                <w:szCs w:val="16"/>
              </w:rPr>
            </w:pPr>
          </w:p>
        </w:tc>
        <w:tc>
          <w:tcPr>
            <w:tcW w:w="6606" w:type="dxa"/>
            <w:gridSpan w:val="3"/>
            <w:tcBorders>
              <w:top w:val="nil"/>
              <w:left w:val="nil"/>
              <w:bottom w:val="single" w:sz="12" w:space="0" w:color="auto"/>
              <w:right w:val="nil"/>
            </w:tcBorders>
          </w:tcPr>
          <w:p w14:paraId="55450E5B" w14:textId="77777777" w:rsidR="003367D2" w:rsidRDefault="003367D2" w:rsidP="00544F4D">
            <w:pPr>
              <w:jc w:val="center"/>
              <w:rPr>
                <w:sz w:val="16"/>
                <w:szCs w:val="16"/>
              </w:rPr>
            </w:pPr>
            <w:r>
              <w:rPr>
                <w:sz w:val="16"/>
                <w:szCs w:val="16"/>
              </w:rPr>
              <w:t>(Ф.И.О. ребенка или недееспособного гражданина – полностью, год рождения)</w:t>
            </w:r>
          </w:p>
        </w:tc>
        <w:tc>
          <w:tcPr>
            <w:tcW w:w="126" w:type="dxa"/>
            <w:gridSpan w:val="2"/>
            <w:tcBorders>
              <w:top w:val="nil"/>
              <w:left w:val="nil"/>
              <w:bottom w:val="single" w:sz="12" w:space="0" w:color="auto"/>
              <w:right w:val="single" w:sz="12" w:space="0" w:color="auto"/>
            </w:tcBorders>
          </w:tcPr>
          <w:p w14:paraId="55449BBD" w14:textId="77777777" w:rsidR="003367D2" w:rsidRDefault="003367D2" w:rsidP="00544F4D">
            <w:pPr>
              <w:rPr>
                <w:sz w:val="16"/>
                <w:szCs w:val="16"/>
              </w:rPr>
            </w:pPr>
          </w:p>
        </w:tc>
      </w:tr>
    </w:tbl>
    <w:p w14:paraId="16C3DFBE" w14:textId="77777777" w:rsidR="003367D2" w:rsidRDefault="003367D2" w:rsidP="00A07BB3">
      <w:pPr>
        <w:tabs>
          <w:tab w:val="left" w:pos="284"/>
          <w:tab w:val="left" w:pos="851"/>
        </w:tabs>
        <w:ind w:firstLine="284"/>
        <w:contextualSpacing/>
        <w:jc w:val="both"/>
        <w:rPr>
          <w:rFonts w:ascii="Times New Roman" w:hAnsi="Times New Roman" w:cs="Times New Roman"/>
          <w:bCs/>
          <w:sz w:val="20"/>
          <w:szCs w:val="20"/>
        </w:rPr>
      </w:pPr>
    </w:p>
    <w:p w14:paraId="01819C9E" w14:textId="329B9C31" w:rsidR="00A07BB3" w:rsidRPr="00E15AD7" w:rsidRDefault="00A07BB3" w:rsidP="00A07BB3">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добровольно даю информированное добровольное согласие на </w:t>
      </w:r>
      <w:r w:rsidRPr="00A07BB3">
        <w:rPr>
          <w:rFonts w:ascii="Times New Roman" w:hAnsi="Times New Roman" w:cs="Times New Roman"/>
          <w:b/>
          <w:sz w:val="20"/>
          <w:szCs w:val="20"/>
        </w:rPr>
        <w:t>ортопедическую стоматологическую помощь</w:t>
      </w:r>
      <w:r w:rsidRPr="00E15AD7">
        <w:rPr>
          <w:rFonts w:ascii="Times New Roman" w:hAnsi="Times New Roman" w:cs="Times New Roman"/>
          <w:bCs/>
          <w:sz w:val="20"/>
          <w:szCs w:val="20"/>
        </w:rPr>
        <w:t xml:space="preserve">, а также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w:t>
      </w:r>
      <w:r w:rsidRPr="00E15AD7">
        <w:rPr>
          <w:rFonts w:ascii="Times New Roman" w:hAnsi="Times New Roman" w:cs="Times New Roman"/>
          <w:bCs/>
          <w:sz w:val="20"/>
          <w:szCs w:val="20"/>
          <w:lang w:val="en-US"/>
        </w:rPr>
        <w:t>N</w:t>
      </w:r>
      <w:r w:rsidRPr="00E15AD7">
        <w:rPr>
          <w:rFonts w:ascii="Times New Roman" w:hAnsi="Times New Roman" w:cs="Times New Roman"/>
          <w:bCs/>
          <w:sz w:val="20"/>
          <w:szCs w:val="20"/>
        </w:rPr>
        <w:t xml:space="preserve"> 390н.</w:t>
      </w:r>
    </w:p>
    <w:p w14:paraId="6462066E" w14:textId="77777777" w:rsidR="00A07BB3" w:rsidRPr="00E15AD7" w:rsidRDefault="00A07BB3" w:rsidP="00A07BB3">
      <w:pPr>
        <w:pStyle w:val="a5"/>
        <w:contextualSpacing/>
        <w:jc w:val="both"/>
        <w:rPr>
          <w:rFonts w:ascii="Times New Roman" w:hAnsi="Times New Roman" w:cs="Times New Roman"/>
          <w:sz w:val="20"/>
          <w:szCs w:val="20"/>
        </w:rPr>
      </w:pPr>
    </w:p>
    <w:p w14:paraId="1F9D8A2C" w14:textId="6CEC073C" w:rsidR="00A07BB3" w:rsidRPr="00E15AD7" w:rsidRDefault="00A07BB3" w:rsidP="00A07BB3">
      <w:pPr>
        <w:pStyle w:val="a6"/>
        <w:contextualSpacing/>
        <w:jc w:val="both"/>
        <w:rPr>
          <w:rFonts w:ascii="Times New Roman" w:hAnsi="Times New Roman"/>
          <w:bCs/>
          <w:color w:val="000000"/>
          <w:sz w:val="20"/>
          <w:szCs w:val="20"/>
        </w:rPr>
      </w:pPr>
      <w:r>
        <w:rPr>
          <w:rFonts w:ascii="Times New Roman" w:hAnsi="Times New Roman"/>
          <w:bCs/>
          <w:color w:val="000000"/>
          <w:sz w:val="20"/>
          <w:szCs w:val="20"/>
        </w:rPr>
        <w:t xml:space="preserve"> </w:t>
      </w:r>
      <w:r>
        <w:rPr>
          <w:rFonts w:ascii="Times New Roman" w:hAnsi="Times New Roman"/>
          <w:bCs/>
          <w:color w:val="000000"/>
          <w:sz w:val="20"/>
          <w:szCs w:val="20"/>
        </w:rPr>
        <w:tab/>
      </w:r>
      <w:r w:rsidRPr="00E15AD7">
        <w:rPr>
          <w:rFonts w:ascii="Times New Roman" w:hAnsi="Times New Roman"/>
          <w:bCs/>
          <w:color w:val="000000"/>
          <w:sz w:val="20"/>
          <w:szCs w:val="20"/>
        </w:rPr>
        <w:t>Даю согласие на оказание медицинского вмешательства в ООО «</w:t>
      </w:r>
      <w:r w:rsidR="003367D2">
        <w:rPr>
          <w:rFonts w:ascii="Times New Roman" w:hAnsi="Times New Roman"/>
          <w:bCs/>
          <w:color w:val="000000"/>
          <w:sz w:val="20"/>
          <w:szCs w:val="20"/>
        </w:rPr>
        <w:t xml:space="preserve">Парацельс </w:t>
      </w:r>
      <w:r w:rsidR="00D232A7">
        <w:rPr>
          <w:rFonts w:ascii="Times New Roman" w:hAnsi="Times New Roman"/>
          <w:bCs/>
          <w:color w:val="000000"/>
          <w:sz w:val="20"/>
          <w:szCs w:val="20"/>
        </w:rPr>
        <w:t>С</w:t>
      </w:r>
      <w:r w:rsidR="003367D2">
        <w:rPr>
          <w:rFonts w:ascii="Times New Roman" w:hAnsi="Times New Roman"/>
          <w:bCs/>
          <w:color w:val="000000"/>
          <w:sz w:val="20"/>
          <w:szCs w:val="20"/>
        </w:rPr>
        <w:t>тома</w:t>
      </w:r>
      <w:r w:rsidRPr="00E15AD7">
        <w:rPr>
          <w:rFonts w:ascii="Times New Roman" w:hAnsi="Times New Roman"/>
          <w:bCs/>
          <w:color w:val="000000"/>
          <w:sz w:val="20"/>
          <w:szCs w:val="20"/>
        </w:rPr>
        <w:t xml:space="preserve">», </w:t>
      </w:r>
      <w:r w:rsidRPr="00E15AD7">
        <w:rPr>
          <w:rFonts w:ascii="Times New Roman" w:hAnsi="Times New Roman"/>
          <w:b/>
          <w:sz w:val="20"/>
          <w:szCs w:val="20"/>
        </w:rPr>
        <w:t xml:space="preserve">в условиях </w:t>
      </w:r>
      <w:r>
        <w:rPr>
          <w:rFonts w:ascii="Times New Roman" w:hAnsi="Times New Roman"/>
          <w:b/>
          <w:sz w:val="20"/>
          <w:szCs w:val="20"/>
        </w:rPr>
        <w:t xml:space="preserve">медицинского </w:t>
      </w:r>
      <w:r w:rsidRPr="00E15AD7">
        <w:rPr>
          <w:rFonts w:ascii="Times New Roman" w:hAnsi="Times New Roman"/>
          <w:b/>
          <w:sz w:val="20"/>
          <w:szCs w:val="20"/>
        </w:rPr>
        <w:t xml:space="preserve">кабинета. </w:t>
      </w:r>
    </w:p>
    <w:p w14:paraId="79CA819D" w14:textId="77777777" w:rsidR="00A07BB3" w:rsidRPr="00E15AD7" w:rsidRDefault="00A07BB3" w:rsidP="00A07BB3">
      <w:pPr>
        <w:pStyle w:val="a5"/>
        <w:contextualSpacing/>
        <w:jc w:val="both"/>
        <w:rPr>
          <w:rFonts w:ascii="Times New Roman" w:hAnsi="Times New Roman" w:cs="Times New Roman"/>
          <w:b/>
          <w:sz w:val="20"/>
          <w:szCs w:val="20"/>
        </w:rPr>
      </w:pPr>
    </w:p>
    <w:p w14:paraId="68DB56C0" w14:textId="77777777" w:rsidR="00A07BB3" w:rsidRPr="00E15AD7" w:rsidRDefault="00A07BB3" w:rsidP="00A07BB3">
      <w:pPr>
        <w:pStyle w:val="a5"/>
        <w:contextualSpacing/>
        <w:jc w:val="both"/>
        <w:rPr>
          <w:rFonts w:ascii="Times New Roman" w:hAnsi="Times New Roman" w:cs="Times New Roman"/>
          <w:b/>
          <w:sz w:val="20"/>
          <w:szCs w:val="20"/>
        </w:rPr>
      </w:pPr>
      <w:r w:rsidRPr="00E15AD7">
        <w:rPr>
          <w:rFonts w:ascii="Times New Roman" w:hAnsi="Times New Roman" w:cs="Times New Roman"/>
          <w:b/>
          <w:sz w:val="20"/>
          <w:szCs w:val="20"/>
        </w:rPr>
        <w:t>Стоимость услуги соответствует Прейскуранту Исполнителя и составляет___________________рублей.</w:t>
      </w:r>
    </w:p>
    <w:p w14:paraId="419BE130" w14:textId="77777777" w:rsidR="00A07BB3" w:rsidRPr="00E15AD7" w:rsidRDefault="00A07BB3" w:rsidP="00A07BB3">
      <w:pPr>
        <w:contextualSpacing/>
        <w:jc w:val="both"/>
        <w:rPr>
          <w:rFonts w:ascii="Times New Roman" w:hAnsi="Times New Roman" w:cs="Times New Roman"/>
          <w:bCs/>
          <w:sz w:val="20"/>
          <w:szCs w:val="20"/>
        </w:rPr>
      </w:pPr>
    </w:p>
    <w:p w14:paraId="141AB553" w14:textId="77777777" w:rsidR="00A07BB3" w:rsidRPr="00E15AD7" w:rsidRDefault="00A07BB3" w:rsidP="00A07BB3">
      <w:pPr>
        <w:pStyle w:val="a5"/>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Pr="00E15AD7">
        <w:rPr>
          <w:rFonts w:ascii="Times New Roman" w:hAnsi="Times New Roman" w:cs="Times New Roman"/>
          <w:b/>
          <w:sz w:val="20"/>
          <w:szCs w:val="20"/>
        </w:rPr>
        <w:t>До момента начала оказания услуги, мне разъяснено и мною осознано следующее:</w:t>
      </w:r>
    </w:p>
    <w:p w14:paraId="5FAADE2F" w14:textId="77777777" w:rsidR="00A07BB3" w:rsidRPr="00E15AD7" w:rsidRDefault="00A07BB3" w:rsidP="00A07BB3">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Мне разъяснена информация о конкретном медицинском работнике (враче), предоставляющем соответствующую платную медицинскую услугу от имени Исполнителя (его профессиональном образовании и квалификации)</w:t>
      </w:r>
    </w:p>
    <w:p w14:paraId="391A9148" w14:textId="77777777" w:rsidR="00A07BB3" w:rsidRPr="00E15AD7" w:rsidRDefault="00A07BB3" w:rsidP="00A07BB3">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согласен (а) с тем, что используемая технология оказания данного вида платных медицинских услуг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качественно и с соблюдением всех необходимых требований, Исполнитель не несет ответственности за их возникновение.</w:t>
      </w:r>
    </w:p>
    <w:p w14:paraId="4B4459B0" w14:textId="77777777" w:rsidR="00A07BB3" w:rsidRPr="00E15AD7" w:rsidRDefault="00A07BB3" w:rsidP="00A07BB3">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осознаю и понимаю, что для получения наилучших результатов проводимой процедуры я должен (на) соблюдать все назначения, рекомендации и советы врача (как устные, так и письменные). Я подтверждаю, что меня уведомили о том, что несоблюдение указаний (рекомендаций) врачей,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моем состоянии здоровья.</w:t>
      </w:r>
    </w:p>
    <w:p w14:paraId="1831894F" w14:textId="77777777" w:rsidR="00A07BB3" w:rsidRPr="00E15AD7" w:rsidRDefault="00A07BB3" w:rsidP="00A07BB3">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понимаю, что для достижения необходимого результата, возможно,  потребуется неоднократные проведение данного вида процедуры (медицинского вмешательства). Мне известно, что 100%-ной гарантии хороших результатов лечения, в целом, дано быть не может.</w:t>
      </w:r>
    </w:p>
    <w:p w14:paraId="3F6D6368" w14:textId="77777777" w:rsidR="00A07BB3" w:rsidRPr="00E15AD7" w:rsidRDefault="00A07BB3" w:rsidP="003367D2">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До моего сведения доведено, что данный вид платных медицинских услуг не связан с устранением непосредственной угрозы для моей жизни, поэтому потребность в нем не является абсолютной.</w:t>
      </w:r>
    </w:p>
    <w:p w14:paraId="628B601A" w14:textId="77777777" w:rsidR="00A07BB3" w:rsidRPr="000C0C9E" w:rsidRDefault="00A07BB3" w:rsidP="003367D2">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ab/>
      </w:r>
      <w:r w:rsidRPr="000C0C9E">
        <w:rPr>
          <w:rFonts w:ascii="Times New Roman" w:eastAsia="Times New Roman" w:hAnsi="Times New Roman" w:cs="Times New Roman"/>
          <w:sz w:val="20"/>
          <w:szCs w:val="20"/>
          <w:lang w:eastAsia="ru-RU"/>
        </w:rPr>
        <w:t xml:space="preserve">Этот документ подтверждает, что я ознакомился(лась) с предлагаемым планом лечения, сроками и стоимостью оказания медицинских услуг, рисками, исходами, условиями гарантии и сроками службы, а также с альтернативными вариантами лечения и мог(ла) отказаться от лечения, поставив свою подпись в конце документа. Доктор поставил мне(моему представляемому) следующий диагноз: _________________________________________________________________ </w:t>
      </w:r>
    </w:p>
    <w:p w14:paraId="17F29EB0" w14:textId="77777777" w:rsidR="00A07BB3" w:rsidRDefault="00A07BB3" w:rsidP="00A07BB3">
      <w:pPr>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(заполняется врачом)</w:t>
      </w:r>
    </w:p>
    <w:p w14:paraId="234AFCCB" w14:textId="46565B6F" w:rsidR="00476106" w:rsidRPr="00C86DBE" w:rsidRDefault="00A07BB3" w:rsidP="00C86DBE">
      <w:pPr>
        <w:contextualSpacing/>
        <w:jc w:val="both"/>
        <w:rPr>
          <w:rFonts w:ascii="Times New Roman" w:eastAsia="Times New Roman" w:hAnsi="Times New Roman" w:cs="Times New Roman"/>
          <w:color w:val="171B22"/>
          <w:sz w:val="20"/>
          <w:szCs w:val="20"/>
          <w:lang w:eastAsia="ru-RU"/>
        </w:rPr>
      </w:pPr>
      <w:r>
        <w:rPr>
          <w:rFonts w:ascii="Arial" w:eastAsia="Times New Roman" w:hAnsi="Arial" w:cs="Arial"/>
          <w:caps/>
          <w:color w:val="171B22"/>
          <w:kern w:val="36"/>
          <w:sz w:val="36"/>
          <w:szCs w:val="36"/>
          <w:lang w:eastAsia="ru-RU"/>
        </w:rPr>
        <w:t xml:space="preserve"> </w:t>
      </w:r>
      <w:r>
        <w:rPr>
          <w:rFonts w:ascii="Arial" w:eastAsia="Times New Roman" w:hAnsi="Arial" w:cs="Arial"/>
          <w:caps/>
          <w:color w:val="171B22"/>
          <w:kern w:val="36"/>
          <w:sz w:val="36"/>
          <w:szCs w:val="36"/>
          <w:lang w:eastAsia="ru-RU"/>
        </w:rPr>
        <w:tab/>
      </w:r>
      <w:r w:rsidR="00476106" w:rsidRPr="00C86DBE">
        <w:rPr>
          <w:rFonts w:ascii="Times New Roman" w:eastAsia="Times New Roman" w:hAnsi="Times New Roman" w:cs="Times New Roman"/>
          <w:color w:val="171B22"/>
          <w:sz w:val="20"/>
          <w:szCs w:val="20"/>
          <w:lang w:eastAsia="ru-RU"/>
        </w:rPr>
        <w:t>Мне известно, что вариантами стоматологического лечения являются следующие методики: </w:t>
      </w:r>
      <w:r w:rsidR="00663F79" w:rsidRPr="00C86DBE">
        <w:rPr>
          <w:rFonts w:ascii="Times New Roman" w:eastAsia="Times New Roman" w:hAnsi="Times New Roman" w:cs="Times New Roman"/>
          <w:b/>
          <w:bCs/>
          <w:color w:val="171B22"/>
          <w:sz w:val="20"/>
          <w:szCs w:val="20"/>
          <w:lang w:eastAsia="ru-RU"/>
        </w:rPr>
        <w:t xml:space="preserve"> </w:t>
      </w:r>
      <w:r w:rsidR="00476106" w:rsidRPr="00C86DBE">
        <w:rPr>
          <w:rFonts w:ascii="Times New Roman" w:eastAsia="Times New Roman" w:hAnsi="Times New Roman" w:cs="Times New Roman"/>
          <w:b/>
          <w:bCs/>
          <w:color w:val="171B22"/>
          <w:sz w:val="20"/>
          <w:szCs w:val="20"/>
          <w:lang w:eastAsia="ru-RU"/>
        </w:rPr>
        <w:t>ортопедическое</w:t>
      </w:r>
      <w:r w:rsidR="00476106" w:rsidRPr="00C86DBE">
        <w:rPr>
          <w:rFonts w:ascii="Times New Roman" w:eastAsia="Times New Roman" w:hAnsi="Times New Roman" w:cs="Times New Roman"/>
          <w:color w:val="171B22"/>
          <w:sz w:val="20"/>
          <w:szCs w:val="20"/>
          <w:lang w:eastAsia="ru-RU"/>
        </w:rPr>
        <w:t> лечение (восстановление целостности зубного ряда ортопедическими конструкциями).</w:t>
      </w:r>
    </w:p>
    <w:p w14:paraId="0ED0C959" w14:textId="601F862E" w:rsidR="00476106" w:rsidRPr="00C86DBE" w:rsidRDefault="00A07B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 xml:space="preserve">В доступной форме я получил(а) информацию о том, что с учетом имеющейся у меня клинической ситуации, стадии патологического процесса, сопутствующих заболеваний, возрастных изменений организма </w:t>
      </w:r>
      <w:r w:rsidR="00476106" w:rsidRPr="00C86DBE">
        <w:rPr>
          <w:rFonts w:ascii="Times New Roman" w:eastAsia="Times New Roman" w:hAnsi="Times New Roman" w:cs="Times New Roman"/>
          <w:color w:val="171B22"/>
          <w:sz w:val="20"/>
          <w:szCs w:val="20"/>
          <w:lang w:eastAsia="ru-RU"/>
        </w:rPr>
        <w:lastRenderedPageBreak/>
        <w:t>оптимальным, наиболее эффективным методом лечения с позиции медицинских показаний является </w:t>
      </w:r>
      <w:r w:rsidR="00476106" w:rsidRPr="00C86DBE">
        <w:rPr>
          <w:rFonts w:ascii="Times New Roman" w:eastAsia="Times New Roman" w:hAnsi="Times New Roman" w:cs="Times New Roman"/>
          <w:b/>
          <w:bCs/>
          <w:color w:val="171B22"/>
          <w:sz w:val="20"/>
          <w:szCs w:val="20"/>
          <w:lang w:eastAsia="ru-RU"/>
        </w:rPr>
        <w:t>ортопедическое</w:t>
      </w:r>
      <w:r w:rsidR="00476106" w:rsidRPr="00C86DBE">
        <w:rPr>
          <w:rFonts w:ascii="Times New Roman" w:eastAsia="Times New Roman" w:hAnsi="Times New Roman" w:cs="Times New Roman"/>
          <w:color w:val="171B22"/>
          <w:sz w:val="20"/>
          <w:szCs w:val="20"/>
          <w:lang w:eastAsia="ru-RU"/>
        </w:rPr>
        <w:t> лечение.</w:t>
      </w:r>
    </w:p>
    <w:p w14:paraId="7AC90763" w14:textId="188C2AC2" w:rsidR="00476106" w:rsidRPr="00C86DBE" w:rsidRDefault="00A07B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Врач объяснил мне, что </w:t>
      </w:r>
      <w:r w:rsidR="00476106" w:rsidRPr="00C86DBE">
        <w:rPr>
          <w:rFonts w:ascii="Times New Roman" w:eastAsia="Times New Roman" w:hAnsi="Times New Roman" w:cs="Times New Roman"/>
          <w:b/>
          <w:bCs/>
          <w:color w:val="171B22"/>
          <w:sz w:val="20"/>
          <w:szCs w:val="20"/>
          <w:lang w:eastAsia="ru-RU"/>
        </w:rPr>
        <w:t>целью ортопедического лечения является</w:t>
      </w:r>
      <w:r w:rsidR="00476106" w:rsidRPr="00C86DBE">
        <w:rPr>
          <w:rFonts w:ascii="Times New Roman" w:eastAsia="Times New Roman" w:hAnsi="Times New Roman" w:cs="Times New Roman"/>
          <w:color w:val="171B22"/>
          <w:sz w:val="20"/>
          <w:szCs w:val="20"/>
          <w:lang w:eastAsia="ru-RU"/>
        </w:rPr>
        <w:t> полное (или достаточное) восстановление эффективности зубочелюстной системы искусственными конструкциями; восстановление жевательной функции отдельных зубов, зубных рядов; нормализация смыкания зубов; профилактика дальнейшего нарушения функции жевательного аппарата; восстановление функций речи и глотания; лечение и профилактика функциональной перегрузки височно – нижнечелюстных суставов; устранение эстетических недостатков зубочелюстной системы.</w:t>
      </w:r>
    </w:p>
    <w:p w14:paraId="0D2D59AE" w14:textId="46D588D8" w:rsidR="00476106" w:rsidRPr="00C86DBE" w:rsidRDefault="00A07B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Мне объяснено в доступной форме, что в зависимости от конкретной клинической ситуации, возраста, стадии патологического процесса индивидуально подбираются варианты ортопедического лечения, такие как:</w:t>
      </w:r>
    </w:p>
    <w:p w14:paraId="365C36F5" w14:textId="77777777" w:rsidR="00A07BB3"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протезирование одиночными коронками (цельнолитые, цельнокерамические, металлокерамические и· т.д.);</w:t>
      </w:r>
    </w:p>
    <w:p w14:paraId="71C91970" w14:textId="6A255C8B"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протезирование мостовидными протезами (цельнолитые, цельнокерамические, металлокерамические· и т.д.)</w:t>
      </w:r>
    </w:p>
    <w:p w14:paraId="4AE1CF0E"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протезирование на имплантатах;</w:t>
      </w:r>
    </w:p>
    <w:p w14:paraId="53D11F2E"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частичные съемные протезы(пластинчатые, бюгельные и т.д.);</w:t>
      </w:r>
    </w:p>
    <w:p w14:paraId="18A61269"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полные съемные протезы;</w:t>
      </w:r>
    </w:p>
    <w:p w14:paraId="361D12CC" w14:textId="64D2BAA1"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вкладки, виниры</w:t>
      </w:r>
      <w:r w:rsidR="00A07BB3" w:rsidRPr="00C86DBE">
        <w:rPr>
          <w:rFonts w:ascii="Times New Roman" w:eastAsia="Times New Roman" w:hAnsi="Times New Roman" w:cs="Times New Roman"/>
          <w:color w:val="171B22"/>
          <w:sz w:val="20"/>
          <w:szCs w:val="20"/>
          <w:lang w:eastAsia="ru-RU"/>
        </w:rPr>
        <w:t>.</w:t>
      </w:r>
    </w:p>
    <w:p w14:paraId="4BEAE8FA" w14:textId="79DFC7DD" w:rsidR="00476106" w:rsidRPr="00C86DBE" w:rsidRDefault="00A07B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Меня также ознакомили с возможными альтернативными вариантами протезирования, которые в моем случае могут иметь меньший клинический успех (меньшую длительность службы протеза; худшие эстетические, гигиенические, функциональные качества протеза; возможное ухудшение здоровья тканей пародонта и дальнейшее нарушение функции жевательного аппарата, рецидивы деструктивных процессов зубочелюстной системы в целом).</w:t>
      </w:r>
    </w:p>
    <w:p w14:paraId="0DF897D7" w14:textId="2FDC4CBA" w:rsidR="00476106" w:rsidRPr="00C86DBE" w:rsidRDefault="00A07B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Врач подробно и доступно объяснил мне, что для покрытия зубов ортопедическими конструкциями проводится процедура их механического препарирования (снятия слоя твердых тканей зубов), которая является необратимой. С использованием специального слепочного материала снимается оттиск зубов и изготавливаются модели челюстей. Модель передается в техническую лабораторию. В следующие посещения, кратность которых зависит от сложности и объема работы, последовательно производится: примерка искусственных конструкций, подбор цвета, фиксация на временный (по показаниям) или постоянный цемент.</w:t>
      </w:r>
    </w:p>
    <w:p w14:paraId="14E5BE7E" w14:textId="6AB7DCB9" w:rsidR="00476106" w:rsidRPr="00C86DBE" w:rsidRDefault="00A07B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В доступной для моего понимания форме врач объяснил, что для восстановления зубов (зубных рядов) искусственными ортопедическими конструкциями по абсолютным медицинским показаниям может потребоваться депульпирование - удаление нерва из интактного</w:t>
      </w:r>
      <w:r w:rsidRPr="00C86DBE">
        <w:rPr>
          <w:rFonts w:ascii="Times New Roman" w:eastAsia="Times New Roman" w:hAnsi="Times New Roman" w:cs="Times New Roman"/>
          <w:color w:val="171B22"/>
          <w:sz w:val="20"/>
          <w:szCs w:val="20"/>
          <w:lang w:eastAsia="ru-RU"/>
        </w:rPr>
        <w:t xml:space="preserve"> </w:t>
      </w:r>
      <w:r w:rsidR="00476106" w:rsidRPr="00C86DBE">
        <w:rPr>
          <w:rFonts w:ascii="Times New Roman" w:eastAsia="Times New Roman" w:hAnsi="Times New Roman" w:cs="Times New Roman"/>
          <w:color w:val="171B22"/>
          <w:sz w:val="20"/>
          <w:szCs w:val="20"/>
          <w:lang w:eastAsia="ru-RU"/>
        </w:rPr>
        <w:t>(здорового) зуба в случаях:</w:t>
      </w:r>
    </w:p>
    <w:p w14:paraId="4CC9A1C4"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изменения положения опорного зуба или зуба антагониста (выраженный наклон, выдвижение),</w:t>
      </w:r>
    </w:p>
    <w:p w14:paraId="6E4FCCAB"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близкого расположении пульпы(нерва) к эмали в силу индивидуальных анатомических особенностей.</w:t>
      </w:r>
    </w:p>
    <w:p w14:paraId="066BAE9E" w14:textId="308CFA29" w:rsidR="00476106" w:rsidRPr="00C86DBE" w:rsidRDefault="00A07B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Также меня уведомили, что наиболее предпочтительным для здоровья и долгосрочного прогноза, является покрытие зубов искусственными ортопедическими конструкциями без предварительного депульпирования опорных зубов. Я понимаю, что в этом случае (в случае сохранения жизнеспособности пульпы опорного зуба) существует риск развития, по независящим от действия врача и правильности проведения манипуляций: причинам, как в процессе протезирования так и после покрытия зуба ортопедической конструкцией, следующих процессов:</w:t>
      </w:r>
    </w:p>
    <w:p w14:paraId="6C16857D"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воспаление пульпы зуба;</w:t>
      </w:r>
    </w:p>
    <w:p w14:paraId="370BFF0D"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развитие воспалительного процесса в тканях вокруг корня опорного зуба.</w:t>
      </w:r>
    </w:p>
    <w:p w14:paraId="7937E752" w14:textId="6BA7AE40"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информирован</w:t>
      </w:r>
      <w:r w:rsidR="00A07BB3" w:rsidRPr="00C86DBE">
        <w:rPr>
          <w:rFonts w:ascii="Times New Roman" w:eastAsia="Times New Roman" w:hAnsi="Times New Roman" w:cs="Times New Roman"/>
          <w:color w:val="171B22"/>
          <w:sz w:val="20"/>
          <w:szCs w:val="20"/>
          <w:lang w:eastAsia="ru-RU"/>
        </w:rPr>
        <w:t>(а)</w:t>
      </w:r>
      <w:r w:rsidR="00476106" w:rsidRPr="00C86DBE">
        <w:rPr>
          <w:rFonts w:ascii="Times New Roman" w:eastAsia="Times New Roman" w:hAnsi="Times New Roman" w:cs="Times New Roman"/>
          <w:color w:val="171B22"/>
          <w:sz w:val="20"/>
          <w:szCs w:val="20"/>
          <w:lang w:eastAsia="ru-RU"/>
        </w:rPr>
        <w:t>, что в этом случае за дополнительную плату согласно прейскуранту и «Положению о гарантиях» Исполнителя будет проведено лечение корневых каналов. Мне понятно, что в случае, если зуб уже покрыт ортопедической конструкцией, лечение каналов может осуществляться только после снятия ортопедической конструкции. В этом случае,</w:t>
      </w:r>
      <w:r w:rsidRPr="00C86DBE">
        <w:rPr>
          <w:rFonts w:ascii="Times New Roman" w:eastAsia="Times New Roman" w:hAnsi="Times New Roman" w:cs="Times New Roman"/>
          <w:color w:val="171B22"/>
          <w:sz w:val="20"/>
          <w:szCs w:val="20"/>
          <w:lang w:eastAsia="ru-RU"/>
        </w:rPr>
        <w:t xml:space="preserve"> </w:t>
      </w:r>
      <w:r w:rsidR="00476106" w:rsidRPr="00C86DBE">
        <w:rPr>
          <w:rFonts w:ascii="Times New Roman" w:eastAsia="Times New Roman" w:hAnsi="Times New Roman" w:cs="Times New Roman"/>
          <w:color w:val="171B22"/>
          <w:sz w:val="20"/>
          <w:szCs w:val="20"/>
          <w:lang w:eastAsia="ru-RU"/>
        </w:rPr>
        <w:t>после проведенного лечения каналов, возникает необходимость изготовления новой ортопедической конструкции, согласно действующему прейскуранту и «Положению о гарантиях» Исполнителя.</w:t>
      </w:r>
    </w:p>
    <w:p w14:paraId="70B236C9" w14:textId="6F2E603B"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Так же доступно для меня врач объяснил, что в случае снятия ортопедической конструкции существует вероятность возникновения во время процедуры по независящим от врача и правильности манипуляций причинам, следующих обстоятельств:</w:t>
      </w:r>
    </w:p>
    <w:p w14:paraId="7FECC2EA"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чувство дискомфорта и болезненность;</w:t>
      </w:r>
    </w:p>
    <w:p w14:paraId="38FE7BA0"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травма слизистой полости рта;</w:t>
      </w:r>
    </w:p>
    <w:p w14:paraId="15D98344"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скол, трещина, откол части или всей пломбы на соседних зубах, что по абсолютным медицинским показаниям потребует лечения/восстановления по действующему прейскуранту Исполнителя согласно Положению о гарантиях;</w:t>
      </w:r>
    </w:p>
    <w:p w14:paraId="548D8EE2"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скол и(или)выпадение пломбы, перелом коронки, зуба, с которого снимается конструкция, что по абсолютным медицинским показаниям потребует восстановления пломбировочным материалом или опорной конструкцией по действующему прейскуранту Исполнителя согласно Положению о гарантиях;</w:t>
      </w:r>
    </w:p>
    <w:p w14:paraId="55AF635E"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раскол, трещина, перелом корня зуба, с которого снимается конструкция, что по абсолютным медицинским показаниям потребует удаления зуба по действующему прейскуранту Исполнителя согласно Положению о гарантиях;</w:t>
      </w:r>
    </w:p>
    <w:p w14:paraId="4484033C"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lastRenderedPageBreak/>
        <w:t>- скол облицовочных элементов ортопедической конструкции, что потребует её коррекции согласно Положению о гарантиях Исполнителя.</w:t>
      </w:r>
    </w:p>
    <w:p w14:paraId="177CF8D4"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необратимое повреждение, поломка ортопедической конструкции, что по абсолютным медицинским показаниям потребует её полной замены по действующему прейскуранту Исполнителя согласно Положению о гарантиях.</w:t>
      </w:r>
    </w:p>
    <w:p w14:paraId="3062A34D" w14:textId="54960495"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понимаю, что по абсолютным медицинским показаниям в случаях наличия воспалительного процесса в корневых каналах и(или) хронических изменений в тканях вокруг корня зуба необходимо лечение и (или) перелечивание ранее запломбированных корневых каналов опорного зуба(ов).</w:t>
      </w:r>
    </w:p>
    <w:p w14:paraId="531F82FC" w14:textId="5A60EADB"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Мне понятно, что ортопедическое лечение не исключает других стоматологических манипуляций как перед протезированием, так и в процессе ортопедического лечения. Мероприятия по терапевтическому, пародонтологическому, ортодонтическому и хирургическому лечению зубов, а так же имплантация могут быть обязательными условием для достижения необходимого положительного результата ортопедического лечения.</w:t>
      </w:r>
    </w:p>
    <w:p w14:paraId="7AF0D85B" w14:textId="5A175D6D"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При использовании ортопедического метода стоматологического лечения имеется вероятность возникновения непредвиденных обстоятельств, в связи с тем, что специфика медицинской услуги предполагает вмешательство в биологические процессы, не контролируемые в 100% случаев волей человека и не изученные окончательно современной медицинской наукой.</w:t>
      </w:r>
    </w:p>
    <w:p w14:paraId="04A920F6" w14:textId="52C4D04C"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информирован(а) , что в крайне редких случаях, во время проведения ортопедических манипуляций и после, по независящим от врача и правильности манипуляций причинам, возможно возникновение таких обстоятельств как:</w:t>
      </w:r>
    </w:p>
    <w:p w14:paraId="67622141"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необходимость лечения корневых каналов при обработке зуба под искусственную коронку;</w:t>
      </w:r>
    </w:p>
    <w:p w14:paraId="3AA2BB0B"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необходимость удаления зуба с сомнительным или неблагоприятным прогнозом лечения(сложная анатомия каналов, выраженные очаги деструкции костной ткани и т.д.);</w:t>
      </w:r>
    </w:p>
    <w:p w14:paraId="0FEE5537"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удаление зуба вследствие выраженного поражения коронки зуба и(или) корня кариозным процессом, в результате чего невозможно создать благоприятные условия для адекватной фиксации протеза;</w:t>
      </w:r>
    </w:p>
    <w:p w14:paraId="4547C5A5"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необходимость лечения(перелечивания) корневых каналов зуба, покрытого коронкой, вследствие развития воспалительных изменений в каналах и тканях, окружающих зуб, что потребует снятия или переделки ортопедической конструкции;</w:t>
      </w:r>
    </w:p>
    <w:p w14:paraId="6D761A4A"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удаление зуба в результате его травматического раскола установленной опорной конструкцией;</w:t>
      </w:r>
    </w:p>
    <w:p w14:paraId="66DB706F"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возникновение стойких расстройств в виде затрудненной адаптации к протезам, чувство тошноты, нарушение функции речи, жевания, глотания;  другие психомиофункциональные расстройства;</w:t>
      </w:r>
    </w:p>
    <w:p w14:paraId="0B752D5E"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поломка протеза при наличии патологии височно – нижнечелюстных суставов;</w:t>
      </w:r>
    </w:p>
    <w:p w14:paraId="295A16DD"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появление симптомов гальванизма и аллергии на компоненты материалов искусственных конструкций;</w:t>
      </w:r>
    </w:p>
    <w:p w14:paraId="002BDA1B" w14:textId="059E8BA0"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невралгии</w:t>
      </w:r>
      <w:r w:rsidR="00BA365B" w:rsidRPr="00C86DBE">
        <w:rPr>
          <w:rFonts w:ascii="Times New Roman" w:eastAsia="Times New Roman" w:hAnsi="Times New Roman" w:cs="Times New Roman"/>
          <w:color w:val="171B22"/>
          <w:sz w:val="20"/>
          <w:szCs w:val="20"/>
          <w:lang w:eastAsia="ru-RU"/>
        </w:rPr>
        <w:t>.</w:t>
      </w:r>
    </w:p>
    <w:p w14:paraId="140FB8E5" w14:textId="5EF4824C"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уведомлен</w:t>
      </w:r>
      <w:r w:rsidRPr="00C86DBE">
        <w:rPr>
          <w:rFonts w:ascii="Times New Roman" w:eastAsia="Times New Roman" w:hAnsi="Times New Roman" w:cs="Times New Roman"/>
          <w:color w:val="171B22"/>
          <w:sz w:val="20"/>
          <w:szCs w:val="20"/>
          <w:lang w:eastAsia="ru-RU"/>
        </w:rPr>
        <w:t>(а)</w:t>
      </w:r>
      <w:r w:rsidR="00476106" w:rsidRPr="00C86DBE">
        <w:rPr>
          <w:rFonts w:ascii="Times New Roman" w:eastAsia="Times New Roman" w:hAnsi="Times New Roman" w:cs="Times New Roman"/>
          <w:color w:val="171B22"/>
          <w:sz w:val="20"/>
          <w:szCs w:val="20"/>
          <w:lang w:eastAsia="ru-RU"/>
        </w:rPr>
        <w:t>, о возможных конструктивных, эстетических и функциональных особенностях искусственных ортопедических конструкций, не относящихся к существенным недостаткам оказанных услуг и не независящих от врача и правильности проведенных манипуляций, таких как:</w:t>
      </w:r>
    </w:p>
    <w:p w14:paraId="3A34ECC7"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застревание пищи;</w:t>
      </w:r>
    </w:p>
    <w:p w14:paraId="1B6C61FE"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наличие шахт для доступа к винтам;</w:t>
      </w:r>
    </w:p>
    <w:p w14:paraId="27F7FCA1"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наличие видимых элементов фиксации съемных протезов(замки, кнопки, кламмера) и металлических частей коронок;</w:t>
      </w:r>
    </w:p>
    <w:p w14:paraId="6FA37E88"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отсутствие разделения между спаянными коронками в составе мостовидных конструкций;</w:t>
      </w:r>
    </w:p>
    <w:p w14:paraId="6E3A23A3"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отсутствие чувствительности к сжатию зубов;</w:t>
      </w:r>
    </w:p>
    <w:p w14:paraId="47760459"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изменение всех видов чувствительности при перекрывании частями протеза слизистой оболочки полости рта;</w:t>
      </w:r>
    </w:p>
    <w:p w14:paraId="1591A5F9"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необходимость применения специальных средств для лучшей фиксации съемных протезов;</w:t>
      </w:r>
    </w:p>
    <w:p w14:paraId="0F98FA8E"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неудобство при жевании;</w:t>
      </w:r>
    </w:p>
    <w:p w14:paraId="7AD0DCCB"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изменение дикции;</w:t>
      </w:r>
    </w:p>
    <w:p w14:paraId="39B35554"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многократные примерки и коррекции протезов в процессе и после их изготовления, необходимые для индивидуализации и получения наилучшего результата протезирования;</w:t>
      </w:r>
    </w:p>
    <w:p w14:paraId="2FDD3B7A"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раскручивание винта, фиксирующего ортопедическую конструкцию на имплантатах;</w:t>
      </w:r>
    </w:p>
    <w:p w14:paraId="553F877E"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нарушение фиксации постоянных и временных конструкций;</w:t>
      </w:r>
    </w:p>
    <w:p w14:paraId="013DD441"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снижение качества фиксации съемного протеза в процессе эксплуатации из-за естественного физического износа элементов фиксации, что потребует активации или замены фиксирующих элементов.</w:t>
      </w:r>
    </w:p>
    <w:p w14:paraId="1DE6FA99" w14:textId="772C00A6"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уведомлен</w:t>
      </w:r>
      <w:r w:rsidRPr="00C86DBE">
        <w:rPr>
          <w:rFonts w:ascii="Times New Roman" w:eastAsia="Times New Roman" w:hAnsi="Times New Roman" w:cs="Times New Roman"/>
          <w:color w:val="171B22"/>
          <w:sz w:val="20"/>
          <w:szCs w:val="20"/>
          <w:lang w:eastAsia="ru-RU"/>
        </w:rPr>
        <w:t>(а)</w:t>
      </w:r>
      <w:r w:rsidR="00476106" w:rsidRPr="00C86DBE">
        <w:rPr>
          <w:rFonts w:ascii="Times New Roman" w:eastAsia="Times New Roman" w:hAnsi="Times New Roman" w:cs="Times New Roman"/>
          <w:color w:val="171B22"/>
          <w:sz w:val="20"/>
          <w:szCs w:val="20"/>
          <w:lang w:eastAsia="ru-RU"/>
        </w:rPr>
        <w:t>, что через какое-то время, которое зависит от индивидуальной скорости протекания инволютивных (возрастных) процессов, возникает необходимость коррекции либо переделки ортопедической конструкции.</w:t>
      </w:r>
    </w:p>
    <w:p w14:paraId="6F3E7F2E" w14:textId="77777777" w:rsidR="00BA365B"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уведомлен(а) о необходимости перебазировки съемных протезов в процессе их эксплуатации не реже 1 раза в 6 месяцев. Врач предупредил меня, что при съемном протезировании протезы зубов не фиксируются постоянно в полости рта и</w:t>
      </w:r>
      <w:r w:rsidRPr="00C86DBE">
        <w:rPr>
          <w:rFonts w:ascii="Times New Roman" w:eastAsia="Times New Roman" w:hAnsi="Times New Roman" w:cs="Times New Roman"/>
          <w:color w:val="171B22"/>
          <w:sz w:val="20"/>
          <w:szCs w:val="20"/>
          <w:lang w:eastAsia="ru-RU"/>
        </w:rPr>
        <w:t xml:space="preserve"> </w:t>
      </w:r>
      <w:r w:rsidR="00476106" w:rsidRPr="00C86DBE">
        <w:rPr>
          <w:rFonts w:ascii="Times New Roman" w:eastAsia="Times New Roman" w:hAnsi="Times New Roman" w:cs="Times New Roman"/>
          <w:color w:val="171B22"/>
          <w:sz w:val="20"/>
          <w:szCs w:val="20"/>
          <w:lang w:eastAsia="ru-RU"/>
        </w:rPr>
        <w:t xml:space="preserve">требуют специального ухода (указываются в Памятке) и существует вероятность повреждения протеза, при неаккуратном с ним обращении. Лечащий врач объяснил мне необходимость строго следовать этапам протезирования, важность соблюдения рекомендаций по срокам лечения, а также необходимость полного восстановления целостности зубных рядов. </w:t>
      </w:r>
    </w:p>
    <w:p w14:paraId="4B1192BF" w14:textId="20FCBA6E" w:rsidR="00476106" w:rsidRPr="00C86DBE" w:rsidRDefault="00BA365B"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lastRenderedPageBreak/>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Последствиями отказа от протезирования могут быть:</w:t>
      </w:r>
    </w:p>
    <w:p w14:paraId="7C37810D"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прогрессирование кариозного процесса и переход его в запущенную стадию с поражением окружающей кости;</w:t>
      </w:r>
    </w:p>
    <w:p w14:paraId="785EBD7D"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перелом зуба при отказе от покрытия зуба коронкой или вкладкой после проведенного эндодонтического лечения;</w:t>
      </w:r>
    </w:p>
    <w:p w14:paraId="659868A8"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вторичные деформации зубных рядов;</w:t>
      </w:r>
    </w:p>
    <w:p w14:paraId="22F3E5CD"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снижение эффективности жевания;</w:t>
      </w:r>
    </w:p>
    <w:p w14:paraId="01C3AB1D"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ухудшение эстетики и нарушение функции речи;</w:t>
      </w:r>
    </w:p>
    <w:p w14:paraId="4A882F82"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прогрессирование заболеваний пародонта;</w:t>
      </w:r>
    </w:p>
    <w:p w14:paraId="65935C01"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быстрая утрата оставшихся зубов;</w:t>
      </w:r>
    </w:p>
    <w:p w14:paraId="613D71AC"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прогрессирующую убыль костной ткани в области отсутствующих и рядом стоящих зубов, что в дальнейшем может потребовать манипуляций по восстановлению костной ткани;</w:t>
      </w:r>
    </w:p>
    <w:p w14:paraId="0D3EAF20"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повышенная стираемость зубов;</w:t>
      </w:r>
    </w:p>
    <w:p w14:paraId="38D117B9"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нарушение пропорций лица и другие эстетические нарушения или изменения;</w:t>
      </w:r>
    </w:p>
    <w:p w14:paraId="4887D76B"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заболевание жевательных мышц и височно-нижнечелюстного сустава, а также общесоматические заболевания желудочно-кишечного тракта, нейромышечная патология.</w:t>
      </w:r>
    </w:p>
    <w:p w14:paraId="014B5B1C" w14:textId="4BF28B1F" w:rsidR="00C47AB3" w:rsidRPr="00C86DBE" w:rsidRDefault="00C47A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 xml:space="preserve">Я информирован(а) о необходимости рентгенологического исследования челюстей и зубов (ортопантомограммы, дентальной компьютерной томографии, прицельной радиовизиографии) до лечения, во время лечения и при проведении периодических контрольных осмотров и согласен(а) на их проведение. </w:t>
      </w:r>
    </w:p>
    <w:p w14:paraId="20A13B27" w14:textId="77777777" w:rsidR="00C47AB3" w:rsidRPr="00C86DBE" w:rsidRDefault="00C47A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 xml:space="preserve">Я информирован(а),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14:paraId="1E5FFB17" w14:textId="32CFF230" w:rsidR="00476106" w:rsidRPr="00C86DBE" w:rsidRDefault="00C47AB3"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 xml:space="preserve">Я информирован(а) о противопоказаниях к рентгенологическому обследованию. Рентгенография детям до 14 лет осуществляется только по строгим клиническим показаниям, с согласия и в присутствии родителей. 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Мне сообщено,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14:paraId="63306550" w14:textId="70D50072"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Мне разъяснена необходимость применения местной инъекционной анестезии с целью обезболивания медицинских манипуляций. </w:t>
      </w:r>
      <w:r w:rsidR="00476106" w:rsidRPr="00C86DBE">
        <w:rPr>
          <w:rFonts w:ascii="Times New Roman" w:eastAsia="Times New Roman" w:hAnsi="Times New Roman" w:cs="Times New Roman"/>
          <w:b/>
          <w:bCs/>
          <w:color w:val="171B22"/>
          <w:sz w:val="20"/>
          <w:szCs w:val="20"/>
          <w:lang w:eastAsia="ru-RU"/>
        </w:rPr>
        <w:t>Местная анестезия</w:t>
      </w:r>
      <w:r w:rsidR="00476106" w:rsidRPr="00C86DBE">
        <w:rPr>
          <w:rFonts w:ascii="Times New Roman" w:eastAsia="Times New Roman" w:hAnsi="Times New Roman" w:cs="Times New Roman"/>
          <w:color w:val="171B22"/>
          <w:sz w:val="20"/>
          <w:szCs w:val="20"/>
          <w:lang w:eastAsia="ru-RU"/>
        </w:rPr>
        <w:t>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14:paraId="48CA7455" w14:textId="77777777" w:rsidR="00C86DBE"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 xml:space="preserve">Я предупрежден(а) о факторах риска и понимаю, что проведение данного анестезиологического медицинского вмешательства сопряжено с риском нарушений со стороны сердечнососудистой, нервной, дыхательной и других систем жизнедеятельности организма, непреднамеренного причинения вреда здоровью, и даже неблагоприятного исхода в виде летального. </w:t>
      </w:r>
    </w:p>
    <w:p w14:paraId="52ABA499" w14:textId="6C703E12"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информирован(а) также об основных преимуществах, сложностях и риске инъекционной анестезии, включая вероятность </w:t>
      </w:r>
      <w:r w:rsidR="00476106" w:rsidRPr="00C86DBE">
        <w:rPr>
          <w:rFonts w:ascii="Times New Roman" w:eastAsia="Times New Roman" w:hAnsi="Times New Roman" w:cs="Times New Roman"/>
          <w:b/>
          <w:bCs/>
          <w:color w:val="171B22"/>
          <w:sz w:val="20"/>
          <w:szCs w:val="20"/>
          <w:lang w:eastAsia="ru-RU"/>
        </w:rPr>
        <w:t>осложнений</w:t>
      </w:r>
      <w:r w:rsidR="00476106" w:rsidRPr="00C86DBE">
        <w:rPr>
          <w:rFonts w:ascii="Times New Roman" w:eastAsia="Times New Roman" w:hAnsi="Times New Roman" w:cs="Times New Roman"/>
          <w:color w:val="171B22"/>
          <w:sz w:val="20"/>
          <w:szCs w:val="20"/>
          <w:lang w:eastAsia="ru-RU"/>
        </w:rPr>
        <w:t>:</w:t>
      </w:r>
    </w:p>
    <w:p w14:paraId="1DD6690F"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аллергические реакции организма на медикаментозные препараты;</w:t>
      </w:r>
    </w:p>
    <w:p w14:paraId="4589385E"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обморок, коллапс, шок;</w:t>
      </w:r>
    </w:p>
    <w:p w14:paraId="3C4458C6"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травматизации нервных окончаний и сосудов, проявляющимися потерей чувствительности, невритами;</w:t>
      </w:r>
    </w:p>
    <w:p w14:paraId="250E699D" w14:textId="77777777" w:rsidR="00476106" w:rsidRPr="00C86DBE" w:rsidRDefault="00476106"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невралгиями и постинъекционными гематомами.</w:t>
      </w:r>
    </w:p>
    <w:p w14:paraId="15DD2A73" w14:textId="77777777" w:rsidR="00C86DBE"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 xml:space="preserve">Основные осложнения инъекционной анестезии обусловлены, в первую очередь, введением в ткани организма специального раствора и реакцией моего организма на него. Введение раствора проводится при помощи иглы, что может сопровождаться травмой мягких тканей и может вызвать образование внутреннего кровотечения и гематомы, отечность десны в области инъекции, ограниченное открывание рта, которые могут сохраняться в течение нескольких дней или дольше. Мне разъяснено, что обезболивание может быть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 При этом я информирован(а), что в ряде конкретных случаев медицинские вмешательства без анестезии невозможны. </w:t>
      </w:r>
    </w:p>
    <w:p w14:paraId="34F68307" w14:textId="5D199850"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информирован</w:t>
      </w:r>
      <w:r w:rsidRPr="00C86DBE">
        <w:rPr>
          <w:rFonts w:ascii="Times New Roman" w:eastAsia="Times New Roman" w:hAnsi="Times New Roman" w:cs="Times New Roman"/>
          <w:color w:val="171B22"/>
          <w:sz w:val="20"/>
          <w:szCs w:val="20"/>
          <w:lang w:eastAsia="ru-RU"/>
        </w:rPr>
        <w:t>(а)</w:t>
      </w:r>
      <w:r w:rsidR="00476106" w:rsidRPr="00C86DBE">
        <w:rPr>
          <w:rFonts w:ascii="Times New Roman" w:eastAsia="Times New Roman" w:hAnsi="Times New Roman" w:cs="Times New Roman"/>
          <w:color w:val="171B22"/>
          <w:sz w:val="20"/>
          <w:szCs w:val="20"/>
          <w:lang w:eastAsia="ru-RU"/>
        </w:rPr>
        <w:t xml:space="preserve">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помощи(ч.5. ст. 19 ФЗ от 21.11.2011 г. № 323-ФЗ «Об основах охраны здоровья граждан в РФ»).</w:t>
      </w:r>
    </w:p>
    <w:p w14:paraId="1E75F7A0" w14:textId="77777777" w:rsidR="00C86DBE"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 xml:space="preserve">Я проинформировал(а) лечащего врача обо всех случаях аллергии к медикаментозным препаратам и лекарственным средствам в прошлом и об аллергии в настоящее время. </w:t>
      </w:r>
    </w:p>
    <w:p w14:paraId="53088C63" w14:textId="77777777" w:rsidR="00C86DBE"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lastRenderedPageBreak/>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информирован</w:t>
      </w:r>
      <w:r w:rsidRPr="00C86DBE">
        <w:rPr>
          <w:rFonts w:ascii="Times New Roman" w:eastAsia="Times New Roman" w:hAnsi="Times New Roman" w:cs="Times New Roman"/>
          <w:color w:val="171B22"/>
          <w:sz w:val="20"/>
          <w:szCs w:val="20"/>
          <w:lang w:eastAsia="ru-RU"/>
        </w:rPr>
        <w:t>(а)</w:t>
      </w:r>
      <w:r w:rsidR="00476106" w:rsidRPr="00C86DBE">
        <w:rPr>
          <w:rFonts w:ascii="Times New Roman" w:eastAsia="Times New Roman" w:hAnsi="Times New Roman" w:cs="Times New Roman"/>
          <w:color w:val="171B22"/>
          <w:sz w:val="20"/>
          <w:szCs w:val="20"/>
          <w:lang w:eastAsia="ru-RU"/>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14:paraId="700D78F5" w14:textId="5991C28B"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информирован</w:t>
      </w:r>
      <w:r w:rsidRPr="00C86DBE">
        <w:rPr>
          <w:rFonts w:ascii="Times New Roman" w:eastAsia="Times New Roman" w:hAnsi="Times New Roman" w:cs="Times New Roman"/>
          <w:color w:val="171B22"/>
          <w:sz w:val="20"/>
          <w:szCs w:val="20"/>
          <w:lang w:eastAsia="ru-RU"/>
        </w:rPr>
        <w:t>(а)</w:t>
      </w:r>
      <w:r w:rsidR="00476106" w:rsidRPr="00C86DBE">
        <w:rPr>
          <w:rFonts w:ascii="Times New Roman" w:eastAsia="Times New Roman" w:hAnsi="Times New Roman" w:cs="Times New Roman"/>
          <w:color w:val="171B22"/>
          <w:sz w:val="20"/>
          <w:szCs w:val="20"/>
          <w:lang w:eastAsia="ru-RU"/>
        </w:rPr>
        <w:t>, что клиника оснащена всем необходимым для оказания экстренной медицинской помощи.</w:t>
      </w:r>
    </w:p>
    <w:p w14:paraId="1A4E54CB" w14:textId="77777777" w:rsidR="00C86DBE"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 xml:space="preserve">Я информирован(а) о необходимости рентгенологического исследования челюстей и зубов (ортопантомограммы, дентальной компьютерной томографии, прицельной радиовизиографии) до лечения, во время лечения и при проведении периодических контрольных осмотров и согласен(а) на их проведение. </w:t>
      </w:r>
    </w:p>
    <w:p w14:paraId="3D97A26C" w14:textId="0A7B5540"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информирован(а),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w:t>
      </w:r>
    </w:p>
    <w:p w14:paraId="2179DA90" w14:textId="79FE7DD3"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имел(а) возможность задавать все интересующие меня вопросы и получил на них подробные ответы. Мне также разъяснили значение всех терминов и слов, упомянутых в данном документе и имеющих отношение к моему лечению.</w:t>
      </w:r>
    </w:p>
    <w:p w14:paraId="5AC28ED7" w14:textId="48038B2A"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даю разрешение привлекать для оказания стоматологических услуг любого медицинского специалиста, участие которого в моем(моего представляемого) лечении будет необходимо.</w:t>
      </w:r>
    </w:p>
    <w:p w14:paraId="74EEC7B6" w14:textId="26D2FA48"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понимаю, что невозможно точно установить сроки выполнения работ ввиду непредсказуемой реакции организма человека, и понимаю возможную необходимость изменения или коррекции первоначального плана лечения в процессе оказания медицинской помощи.</w:t>
      </w:r>
    </w:p>
    <w:p w14:paraId="077089C1" w14:textId="351A5883"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понимаю, что в случае возникновения осложнений указанного заболевания, о которых я информирован в настоящем документе и которые возникли вследствие естественных изменений моего(моего представляемого) организма, стоимость повторного лечения взимается на общих основаниях в полном объеме.</w:t>
      </w:r>
    </w:p>
    <w:p w14:paraId="036175AD" w14:textId="15F56793"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информирован,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 в данном случае предполагаемого терапевтического лечения. Поэтому в моих интересах сообщить врачу правдивые сведения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о наследственности, а также об употреблении алкоголя, наркотических и токсических средств.</w:t>
      </w:r>
    </w:p>
    <w:p w14:paraId="4CEC290A" w14:textId="62ED113A" w:rsidR="00476106" w:rsidRPr="00C86DBE" w:rsidRDefault="00C86DBE" w:rsidP="00C86DBE">
      <w:pPr>
        <w:contextualSpacing/>
        <w:jc w:val="both"/>
        <w:rPr>
          <w:rFonts w:ascii="Times New Roman" w:eastAsia="Times New Roman" w:hAnsi="Times New Roman" w:cs="Times New Roman"/>
          <w:color w:val="171B22"/>
          <w:sz w:val="20"/>
          <w:szCs w:val="20"/>
          <w:lang w:eastAsia="ru-RU"/>
        </w:rPr>
      </w:pPr>
      <w:r w:rsidRPr="00C86DBE">
        <w:rPr>
          <w:rFonts w:ascii="Times New Roman" w:eastAsia="Times New Roman" w:hAnsi="Times New Roman" w:cs="Times New Roman"/>
          <w:color w:val="171B22"/>
          <w:sz w:val="20"/>
          <w:szCs w:val="20"/>
          <w:lang w:eastAsia="ru-RU"/>
        </w:rPr>
        <w:t xml:space="preserve"> </w:t>
      </w:r>
      <w:r w:rsidRPr="00C86DBE">
        <w:rPr>
          <w:rFonts w:ascii="Times New Roman" w:eastAsia="Times New Roman" w:hAnsi="Times New Roman" w:cs="Times New Roman"/>
          <w:color w:val="171B22"/>
          <w:sz w:val="20"/>
          <w:szCs w:val="20"/>
          <w:lang w:eastAsia="ru-RU"/>
        </w:rPr>
        <w:tab/>
      </w:r>
      <w:r w:rsidR="00476106" w:rsidRPr="00C86DBE">
        <w:rPr>
          <w:rFonts w:ascii="Times New Roman" w:eastAsia="Times New Roman" w:hAnsi="Times New Roman" w:cs="Times New Roman"/>
          <w:color w:val="171B22"/>
          <w:sz w:val="20"/>
          <w:szCs w:val="20"/>
          <w:lang w:eastAsia="ru-RU"/>
        </w:rPr>
        <w:t>Я получил(а) полную информацию о гарантийном сроке на терапевтическое лечение и ознакомлен(а) с условиями предоставлении гарантии ( Положение о гарантиях), которые обязуюсь соблюдать.</w:t>
      </w:r>
    </w:p>
    <w:p w14:paraId="4A6CE28C" w14:textId="77777777" w:rsidR="00C86DBE" w:rsidRPr="00C86DBE" w:rsidRDefault="00C86DBE" w:rsidP="00C86DBE">
      <w:pPr>
        <w:pStyle w:val="a5"/>
        <w:contextualSpacing/>
        <w:jc w:val="both"/>
        <w:rPr>
          <w:rFonts w:ascii="Times New Roman" w:hAnsi="Times New Roman" w:cs="Times New Roman"/>
          <w:color w:val="000000"/>
          <w:sz w:val="20"/>
          <w:szCs w:val="20"/>
        </w:rPr>
      </w:pPr>
      <w:r w:rsidRPr="00C86DBE">
        <w:rPr>
          <w:rFonts w:ascii="Times New Roman" w:hAnsi="Times New Roman" w:cs="Times New Roman"/>
          <w:color w:val="000000"/>
          <w:sz w:val="20"/>
          <w:szCs w:val="20"/>
        </w:rPr>
        <w:tab/>
        <w:t xml:space="preserve">Я сообщил (а) информацию обо всех имевших место случаях аллергических или необычных (парадоксальных) реакций на медикаментозные препараты, анестетики, пищевые продукты, предметы бытовой химии, косметические и другие средства. </w:t>
      </w:r>
    </w:p>
    <w:p w14:paraId="4E3BF2AB" w14:textId="77777777" w:rsidR="00C86DBE" w:rsidRPr="00C86DBE" w:rsidRDefault="00C86DBE" w:rsidP="00C86DBE">
      <w:pPr>
        <w:pStyle w:val="a5"/>
        <w:contextualSpacing/>
        <w:jc w:val="both"/>
        <w:rPr>
          <w:rFonts w:ascii="Times New Roman" w:hAnsi="Times New Roman" w:cs="Times New Roman"/>
          <w:color w:val="000000"/>
          <w:sz w:val="20"/>
          <w:szCs w:val="20"/>
        </w:rPr>
      </w:pPr>
      <w:r w:rsidRPr="00C86DBE">
        <w:rPr>
          <w:rFonts w:ascii="Times New Roman" w:hAnsi="Times New Roman" w:cs="Times New Roman"/>
          <w:color w:val="000000"/>
          <w:sz w:val="20"/>
          <w:szCs w:val="20"/>
        </w:rPr>
        <w:t xml:space="preserve"> </w:t>
      </w:r>
      <w:r w:rsidRPr="00C86DBE">
        <w:rPr>
          <w:rFonts w:ascii="Times New Roman" w:hAnsi="Times New Roman" w:cs="Times New Roman"/>
          <w:color w:val="000000"/>
          <w:sz w:val="20"/>
          <w:szCs w:val="20"/>
        </w:rPr>
        <w:tab/>
        <w:t>Я сообщил (а) информацию о ранее перенесенных мной заболеваниях и принимаемых/применяемых мною медикаментах, лекарственных средствах и т.п. Я сообщил (а), что не состою на диспансерном учете у специалистов, и другие сведения, запрашиваемые врачом.</w:t>
      </w:r>
    </w:p>
    <w:p w14:paraId="6CD973D8" w14:textId="77777777" w:rsidR="00C86DBE" w:rsidRPr="00C86DBE" w:rsidRDefault="00C86DBE" w:rsidP="00C86DBE">
      <w:pPr>
        <w:pStyle w:val="a5"/>
        <w:contextualSpacing/>
        <w:jc w:val="both"/>
        <w:rPr>
          <w:rFonts w:ascii="Times New Roman" w:hAnsi="Times New Roman" w:cs="Times New Roman"/>
          <w:color w:val="000000"/>
          <w:sz w:val="20"/>
          <w:szCs w:val="20"/>
        </w:rPr>
      </w:pPr>
      <w:r w:rsidRPr="00C86DBE">
        <w:rPr>
          <w:rFonts w:ascii="Times New Roman" w:hAnsi="Times New Roman" w:cs="Times New Roman"/>
          <w:b/>
          <w:color w:val="000000"/>
          <w:sz w:val="20"/>
          <w:szCs w:val="20"/>
        </w:rPr>
        <w:t xml:space="preserve"> </w:t>
      </w:r>
      <w:r w:rsidRPr="00C86DBE">
        <w:rPr>
          <w:rFonts w:ascii="Times New Roman" w:hAnsi="Times New Roman" w:cs="Times New Roman"/>
          <w:b/>
          <w:color w:val="000000"/>
          <w:sz w:val="20"/>
          <w:szCs w:val="20"/>
        </w:rPr>
        <w:tab/>
      </w:r>
      <w:r w:rsidRPr="00C86DBE">
        <w:rPr>
          <w:rFonts w:ascii="Times New Roman" w:hAnsi="Times New Roman" w:cs="Times New Roman"/>
          <w:color w:val="000000"/>
          <w:sz w:val="20"/>
          <w:szCs w:val="20"/>
        </w:rPr>
        <w:t>Я разрешаю делать фотографии и использовать их для оценки эффективности проводимых процедур, также я разрешаю использовать данные фотографии в образовательном процессе, профессиональных публикациях и в коммерческих целях при условии, что меня невозможно будет опознать на данных фотографиях.</w:t>
      </w:r>
    </w:p>
    <w:p w14:paraId="6D3E0A9F" w14:textId="77777777" w:rsidR="00C86DBE" w:rsidRPr="00C86DBE" w:rsidRDefault="00C86DBE" w:rsidP="00C86DBE">
      <w:pPr>
        <w:pStyle w:val="a5"/>
        <w:contextualSpacing/>
        <w:jc w:val="both"/>
        <w:rPr>
          <w:rFonts w:ascii="Times New Roman" w:hAnsi="Times New Roman" w:cs="Times New Roman"/>
          <w:color w:val="000000"/>
          <w:sz w:val="20"/>
          <w:szCs w:val="20"/>
        </w:rPr>
      </w:pPr>
      <w:r w:rsidRPr="00C86DBE">
        <w:rPr>
          <w:rFonts w:ascii="Times New Roman" w:hAnsi="Times New Roman" w:cs="Times New Roman"/>
          <w:b/>
          <w:color w:val="000000"/>
          <w:sz w:val="20"/>
          <w:szCs w:val="20"/>
        </w:rPr>
        <w:t xml:space="preserve"> </w:t>
      </w:r>
      <w:r w:rsidRPr="00C86DBE">
        <w:rPr>
          <w:rFonts w:ascii="Times New Roman" w:hAnsi="Times New Roman" w:cs="Times New Roman"/>
          <w:b/>
          <w:color w:val="000000"/>
          <w:sz w:val="20"/>
          <w:szCs w:val="20"/>
        </w:rPr>
        <w:tab/>
      </w:r>
      <w:r w:rsidRPr="00C86DBE">
        <w:rPr>
          <w:rFonts w:ascii="Times New Roman" w:hAnsi="Times New Roman" w:cs="Times New Roman"/>
          <w:color w:val="000000"/>
          <w:sz w:val="20"/>
          <w:szCs w:val="20"/>
        </w:rPr>
        <w:t xml:space="preserve">Я удостоверяю, что ознакомился (ась) с вышеперечисленным. Понял(а) и согласен(на) на проведение данного вида платных медицинских услуг. Полученные объяснения врача мне понятны и меня удовлетворяют. Со мою были обсуждены все правила, которых надо придерживаться до и после процедуры. Мне была разъяснена сущность процедуры, ее потенциальная польза и факторы риска. На все мои вопросы я получил(а) ответ. </w:t>
      </w:r>
    </w:p>
    <w:p w14:paraId="002A57FF" w14:textId="77777777" w:rsidR="00C86DBE" w:rsidRPr="00C86DBE" w:rsidRDefault="00C86DBE" w:rsidP="00C86DBE">
      <w:pPr>
        <w:pStyle w:val="a5"/>
        <w:contextualSpacing/>
        <w:jc w:val="both"/>
        <w:rPr>
          <w:rFonts w:ascii="Times New Roman" w:hAnsi="Times New Roman" w:cs="Times New Roman"/>
          <w:color w:val="000000"/>
          <w:sz w:val="20"/>
          <w:szCs w:val="20"/>
        </w:rPr>
      </w:pPr>
      <w:r w:rsidRPr="00C86DBE">
        <w:rPr>
          <w:rFonts w:ascii="Times New Roman" w:hAnsi="Times New Roman" w:cs="Times New Roman"/>
          <w:b/>
          <w:color w:val="000000"/>
          <w:sz w:val="20"/>
          <w:szCs w:val="20"/>
        </w:rPr>
        <w:t xml:space="preserve"> </w:t>
      </w:r>
      <w:r w:rsidRPr="00C86DBE">
        <w:rPr>
          <w:rFonts w:ascii="Times New Roman" w:hAnsi="Times New Roman" w:cs="Times New Roman"/>
          <w:b/>
          <w:color w:val="000000"/>
          <w:sz w:val="20"/>
          <w:szCs w:val="20"/>
        </w:rPr>
        <w:tab/>
      </w:r>
      <w:r w:rsidRPr="00C86DBE">
        <w:rPr>
          <w:rFonts w:ascii="Times New Roman" w:hAnsi="Times New Roman" w:cs="Times New Roman"/>
          <w:color w:val="000000"/>
          <w:sz w:val="20"/>
          <w:szCs w:val="20"/>
        </w:rPr>
        <w:t xml:space="preserve">Я даю добровольное согласие на проведение предложенных процедур. </w:t>
      </w:r>
    </w:p>
    <w:p w14:paraId="737E8A34" w14:textId="77777777" w:rsidR="00C86DBE" w:rsidRPr="00E15AD7" w:rsidRDefault="00C86DBE" w:rsidP="00C86DBE">
      <w:pPr>
        <w:contextualSpacing/>
        <w:jc w:val="both"/>
        <w:rPr>
          <w:rFonts w:ascii="Times New Roman" w:hAnsi="Times New Roman" w:cs="Times New Roman"/>
          <w:sz w:val="20"/>
          <w:szCs w:val="20"/>
        </w:rPr>
      </w:pPr>
    </w:p>
    <w:p w14:paraId="0E88D61E" w14:textId="77777777" w:rsidR="00DD72F3" w:rsidRDefault="00DD72F3" w:rsidP="00DD72F3">
      <w:pPr>
        <w:pStyle w:val="Style14"/>
        <w:widowControl/>
        <w:ind w:firstLine="0"/>
        <w:rPr>
          <w:rStyle w:val="FontStyle21"/>
        </w:rPr>
      </w:pPr>
    </w:p>
    <w:p w14:paraId="328B05CE" w14:textId="77777777" w:rsidR="00DD72F3" w:rsidRPr="0085696B" w:rsidRDefault="00DD72F3" w:rsidP="00DD72F3">
      <w:pPr>
        <w:pStyle w:val="Style14"/>
        <w:widowControl/>
        <w:ind w:left="-709" w:firstLine="296"/>
        <w:rPr>
          <w:rStyle w:val="FontStyle21"/>
        </w:rPr>
      </w:pPr>
      <w:r w:rsidRPr="0085696B">
        <w:rPr>
          <w:rStyle w:val="FontStyle21"/>
        </w:rPr>
        <w:t xml:space="preserve">Подпись </w:t>
      </w:r>
      <w:r>
        <w:rPr>
          <w:rStyle w:val="FontStyle21"/>
        </w:rPr>
        <w:t>потребителя</w:t>
      </w:r>
      <w:r w:rsidRPr="0085696B">
        <w:rPr>
          <w:rStyle w:val="FontStyle21"/>
        </w:rPr>
        <w:t>: _____________________/ ______________________________/</w:t>
      </w:r>
      <w:r>
        <w:rPr>
          <w:rStyle w:val="FontStyle21"/>
        </w:rPr>
        <w:tab/>
        <w:t>«___» ___________ 20__г.</w:t>
      </w:r>
    </w:p>
    <w:p w14:paraId="1A6A7F90" w14:textId="77777777" w:rsidR="00DD72F3" w:rsidRPr="004B4DF5" w:rsidRDefault="00DD72F3" w:rsidP="00DD72F3">
      <w:pPr>
        <w:pStyle w:val="Style14"/>
        <w:widowControl/>
        <w:spacing w:before="2"/>
        <w:ind w:left="-720" w:right="34" w:firstLine="0"/>
        <w:rPr>
          <w:rStyle w:val="FontStyle21"/>
          <w:vertAlign w:val="superscript"/>
        </w:rPr>
      </w:pPr>
      <w:r w:rsidRPr="004B4DF5">
        <w:rPr>
          <w:rStyle w:val="FontStyle21"/>
          <w:vertAlign w:val="superscript"/>
        </w:rPr>
        <w:t xml:space="preserve">                                  </w:t>
      </w:r>
      <w:r>
        <w:rPr>
          <w:rStyle w:val="FontStyle21"/>
          <w:vertAlign w:val="superscript"/>
        </w:rPr>
        <w:t xml:space="preserve">                                         </w:t>
      </w:r>
      <w:r w:rsidRPr="004B4DF5">
        <w:rPr>
          <w:rStyle w:val="FontStyle21"/>
          <w:vertAlign w:val="superscript"/>
        </w:rPr>
        <w:t xml:space="preserve">          (подпись)                                                             (</w:t>
      </w:r>
      <w:r w:rsidRPr="004B4DF5">
        <w:rPr>
          <w:sz w:val="20"/>
          <w:szCs w:val="20"/>
          <w:vertAlign w:val="superscript"/>
        </w:rPr>
        <w:t>ФИО полностью</w:t>
      </w:r>
      <w:r w:rsidRPr="004B4DF5">
        <w:rPr>
          <w:rStyle w:val="FontStyle21"/>
          <w:vertAlign w:val="superscript"/>
        </w:rPr>
        <w:t>)</w:t>
      </w:r>
    </w:p>
    <w:p w14:paraId="02AC74FC" w14:textId="77777777" w:rsidR="00DD72F3" w:rsidRPr="004B4DF5" w:rsidRDefault="00DD72F3" w:rsidP="00DD72F3">
      <w:pPr>
        <w:pStyle w:val="Style14"/>
        <w:widowControl/>
        <w:spacing w:before="2"/>
        <w:ind w:left="-720" w:right="34" w:firstLine="0"/>
        <w:rPr>
          <w:rStyle w:val="FontStyle21"/>
          <w:vertAlign w:val="superscript"/>
        </w:rPr>
      </w:pPr>
    </w:p>
    <w:p w14:paraId="2D108778" w14:textId="77777777" w:rsidR="00DD72F3" w:rsidRPr="0085696B" w:rsidRDefault="00DD72F3" w:rsidP="00DD72F3">
      <w:pPr>
        <w:pStyle w:val="Style14"/>
        <w:widowControl/>
        <w:spacing w:before="2"/>
        <w:ind w:left="-426" w:right="34" w:firstLine="0"/>
        <w:rPr>
          <w:rStyle w:val="FontStyle21"/>
        </w:rPr>
      </w:pPr>
      <w:r>
        <w:rPr>
          <w:rStyle w:val="FontStyle21"/>
        </w:rPr>
        <w:t>Подпись врача</w:t>
      </w:r>
      <w:r w:rsidRPr="0085696B">
        <w:rPr>
          <w:rStyle w:val="FontStyle21"/>
        </w:rPr>
        <w:t>: _______________________ / ______________________________ /</w:t>
      </w:r>
      <w:r>
        <w:rPr>
          <w:rStyle w:val="FontStyle21"/>
        </w:rPr>
        <w:tab/>
        <w:t>«___» ___________ 20__г.</w:t>
      </w:r>
    </w:p>
    <w:p w14:paraId="6E29C89B" w14:textId="77777777" w:rsidR="00DD72F3" w:rsidRPr="004B4DF5" w:rsidRDefault="00DD72F3" w:rsidP="00DD72F3">
      <w:pPr>
        <w:pStyle w:val="Style14"/>
        <w:widowControl/>
        <w:spacing w:before="2"/>
        <w:ind w:left="-720" w:right="34" w:firstLine="0"/>
        <w:rPr>
          <w:rStyle w:val="FontStyle21"/>
          <w:vertAlign w:val="superscript"/>
        </w:rPr>
      </w:pPr>
      <w:r w:rsidRPr="0085696B">
        <w:rPr>
          <w:rStyle w:val="FontStyle21"/>
        </w:rPr>
        <w:t xml:space="preserve">                                      </w:t>
      </w:r>
      <w:r>
        <w:rPr>
          <w:rStyle w:val="FontStyle21"/>
        </w:rPr>
        <w:t xml:space="preserve">             </w:t>
      </w:r>
      <w:r w:rsidRPr="0085696B">
        <w:rPr>
          <w:rStyle w:val="FontStyle21"/>
        </w:rPr>
        <w:t xml:space="preserve">    </w:t>
      </w:r>
      <w:r w:rsidRPr="004B4DF5">
        <w:rPr>
          <w:rStyle w:val="FontStyle21"/>
          <w:vertAlign w:val="superscript"/>
        </w:rPr>
        <w:t xml:space="preserve">  (подпись)                                                             (расшифровка подписи)</w:t>
      </w:r>
    </w:p>
    <w:p w14:paraId="2D8B296E" w14:textId="77777777" w:rsidR="00C86DBE" w:rsidRPr="00E15AD7" w:rsidRDefault="00C86DBE" w:rsidP="00C86DBE">
      <w:pPr>
        <w:ind w:left="4248"/>
        <w:contextualSpacing/>
        <w:rPr>
          <w:rFonts w:ascii="Times New Roman" w:hAnsi="Times New Roman" w:cs="Times New Roman"/>
          <w:sz w:val="20"/>
          <w:szCs w:val="20"/>
        </w:rPr>
      </w:pPr>
    </w:p>
    <w:p w14:paraId="4EC12898" w14:textId="77777777" w:rsidR="00C86DBE" w:rsidRPr="00E15AD7" w:rsidRDefault="00C86DBE" w:rsidP="00C86DBE">
      <w:pPr>
        <w:ind w:left="4248"/>
        <w:contextualSpacing/>
        <w:rPr>
          <w:rFonts w:ascii="Times New Roman" w:hAnsi="Times New Roman" w:cs="Times New Roman"/>
          <w:sz w:val="20"/>
          <w:szCs w:val="20"/>
        </w:rPr>
      </w:pPr>
    </w:p>
    <w:p w14:paraId="633F1B92" w14:textId="77777777" w:rsidR="00C86DBE" w:rsidRPr="000C0C9E" w:rsidRDefault="00C86DBE" w:rsidP="00C86DBE">
      <w:pPr>
        <w:contextualSpacing/>
        <w:rPr>
          <w:rFonts w:ascii="Times New Roman" w:eastAsia="Times New Roman" w:hAnsi="Times New Roman" w:cs="Times New Roman"/>
          <w:sz w:val="20"/>
          <w:szCs w:val="20"/>
          <w:lang w:eastAsia="ru-RU"/>
        </w:rPr>
      </w:pPr>
    </w:p>
    <w:p w14:paraId="53B5D5E8" w14:textId="77777777" w:rsidR="00476106" w:rsidRPr="00476106" w:rsidRDefault="00476106" w:rsidP="00476106">
      <w:pPr>
        <w:spacing w:before="100" w:beforeAutospacing="1" w:after="100" w:afterAutospacing="1"/>
        <w:rPr>
          <w:rFonts w:ascii="Arial" w:eastAsia="Times New Roman" w:hAnsi="Arial" w:cs="Arial"/>
          <w:color w:val="171B22"/>
          <w:sz w:val="20"/>
          <w:szCs w:val="20"/>
          <w:lang w:eastAsia="ru-RU"/>
        </w:rPr>
      </w:pPr>
      <w:r w:rsidRPr="00476106">
        <w:rPr>
          <w:rFonts w:ascii="Arial" w:eastAsia="Times New Roman" w:hAnsi="Arial" w:cs="Arial"/>
          <w:color w:val="171B22"/>
          <w:sz w:val="20"/>
          <w:szCs w:val="20"/>
          <w:lang w:eastAsia="ru-RU"/>
        </w:rPr>
        <w:t> </w:t>
      </w:r>
    </w:p>
    <w:p w14:paraId="01DC1455" w14:textId="77777777" w:rsidR="00476106" w:rsidRPr="00476106" w:rsidRDefault="00476106" w:rsidP="00476106">
      <w:pPr>
        <w:spacing w:before="100" w:beforeAutospacing="1" w:after="100" w:afterAutospacing="1"/>
        <w:rPr>
          <w:rFonts w:ascii="Arial" w:eastAsia="Times New Roman" w:hAnsi="Arial" w:cs="Arial"/>
          <w:color w:val="171B22"/>
          <w:sz w:val="20"/>
          <w:szCs w:val="20"/>
          <w:lang w:eastAsia="ru-RU"/>
        </w:rPr>
      </w:pPr>
      <w:r w:rsidRPr="00476106">
        <w:rPr>
          <w:rFonts w:ascii="Arial" w:eastAsia="Times New Roman" w:hAnsi="Arial" w:cs="Arial"/>
          <w:color w:val="171B22"/>
          <w:sz w:val="20"/>
          <w:szCs w:val="20"/>
          <w:lang w:eastAsia="ru-RU"/>
        </w:rPr>
        <w:lastRenderedPageBreak/>
        <w:t> </w:t>
      </w:r>
    </w:p>
    <w:p w14:paraId="77E70C39" w14:textId="77777777" w:rsidR="004F0FBC" w:rsidRDefault="00D232A7"/>
    <w:sectPr w:rsidR="004F0FBC" w:rsidSect="00F3574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06"/>
    <w:rsid w:val="003367D2"/>
    <w:rsid w:val="00476106"/>
    <w:rsid w:val="00663F79"/>
    <w:rsid w:val="00833201"/>
    <w:rsid w:val="00A07BB3"/>
    <w:rsid w:val="00A61727"/>
    <w:rsid w:val="00BA365B"/>
    <w:rsid w:val="00BA6C25"/>
    <w:rsid w:val="00C47AB3"/>
    <w:rsid w:val="00C86DBE"/>
    <w:rsid w:val="00D232A7"/>
    <w:rsid w:val="00DD72F3"/>
    <w:rsid w:val="00F3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DB98"/>
  <w15:chartTrackingRefBased/>
  <w15:docId w15:val="{87A2DD53-1FA2-324B-BA79-8248B57B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610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1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6106"/>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476106"/>
    <w:rPr>
      <w:b/>
      <w:bCs/>
    </w:rPr>
  </w:style>
  <w:style w:type="character" w:customStyle="1" w:styleId="apple-converted-space">
    <w:name w:val="apple-converted-space"/>
    <w:basedOn w:val="a0"/>
    <w:rsid w:val="00476106"/>
  </w:style>
  <w:style w:type="paragraph" w:customStyle="1" w:styleId="a5">
    <w:name w:val="Стиль"/>
    <w:rsid w:val="00A07BB3"/>
    <w:pPr>
      <w:widowControl w:val="0"/>
      <w:autoSpaceDE w:val="0"/>
      <w:autoSpaceDN w:val="0"/>
      <w:adjustRightInd w:val="0"/>
    </w:pPr>
    <w:rPr>
      <w:rFonts w:ascii="SimSun" w:eastAsia="SimSun" w:hAnsi="Calibri" w:cs="SimSun"/>
      <w:lang w:eastAsia="ru-RU"/>
    </w:rPr>
  </w:style>
  <w:style w:type="paragraph" w:styleId="a6">
    <w:name w:val="No Spacing"/>
    <w:uiPriority w:val="1"/>
    <w:qFormat/>
    <w:rsid w:val="00A07BB3"/>
    <w:rPr>
      <w:rFonts w:ascii="Calibri" w:eastAsia="Times New Roman" w:hAnsi="Calibri" w:cs="Times New Roman"/>
      <w:sz w:val="22"/>
      <w:szCs w:val="22"/>
      <w:lang w:eastAsia="ru-RU"/>
    </w:rPr>
  </w:style>
  <w:style w:type="paragraph" w:customStyle="1" w:styleId="Style14">
    <w:name w:val="Style14"/>
    <w:basedOn w:val="a"/>
    <w:rsid w:val="00DD72F3"/>
    <w:pPr>
      <w:widowControl w:val="0"/>
      <w:autoSpaceDE w:val="0"/>
      <w:autoSpaceDN w:val="0"/>
      <w:adjustRightInd w:val="0"/>
      <w:spacing w:line="228" w:lineRule="exact"/>
      <w:ind w:firstLine="302"/>
      <w:jc w:val="both"/>
    </w:pPr>
    <w:rPr>
      <w:rFonts w:ascii="Times New Roman" w:eastAsia="Times New Roman" w:hAnsi="Times New Roman" w:cs="Times New Roman"/>
      <w:lang w:eastAsia="ru-RU"/>
    </w:rPr>
  </w:style>
  <w:style w:type="character" w:customStyle="1" w:styleId="FontStyle21">
    <w:name w:val="Font Style21"/>
    <w:rsid w:val="00DD72F3"/>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995">
      <w:bodyDiv w:val="1"/>
      <w:marLeft w:val="0"/>
      <w:marRight w:val="0"/>
      <w:marTop w:val="0"/>
      <w:marBottom w:val="0"/>
      <w:divBdr>
        <w:top w:val="none" w:sz="0" w:space="0" w:color="auto"/>
        <w:left w:val="none" w:sz="0" w:space="0" w:color="auto"/>
        <w:bottom w:val="none" w:sz="0" w:space="0" w:color="auto"/>
        <w:right w:val="none" w:sz="0" w:space="0" w:color="auto"/>
      </w:divBdr>
      <w:divsChild>
        <w:div w:id="2030914387">
          <w:marLeft w:val="0"/>
          <w:marRight w:val="0"/>
          <w:marTop w:val="0"/>
          <w:marBottom w:val="0"/>
          <w:divBdr>
            <w:top w:val="none" w:sz="0" w:space="0" w:color="auto"/>
            <w:left w:val="none" w:sz="0" w:space="0" w:color="auto"/>
            <w:bottom w:val="none" w:sz="0" w:space="0" w:color="auto"/>
            <w:right w:val="none" w:sz="0" w:space="0" w:color="auto"/>
          </w:divBdr>
          <w:divsChild>
            <w:div w:id="1393238358">
              <w:marLeft w:val="0"/>
              <w:marRight w:val="0"/>
              <w:marTop w:val="0"/>
              <w:marBottom w:val="0"/>
              <w:divBdr>
                <w:top w:val="none" w:sz="0" w:space="0" w:color="auto"/>
                <w:left w:val="none" w:sz="0" w:space="0" w:color="auto"/>
                <w:bottom w:val="none" w:sz="0" w:space="0" w:color="auto"/>
                <w:right w:val="none" w:sz="0" w:space="0" w:color="auto"/>
              </w:divBdr>
              <w:divsChild>
                <w:div w:id="1216549935">
                  <w:marLeft w:val="0"/>
                  <w:marRight w:val="0"/>
                  <w:marTop w:val="0"/>
                  <w:marBottom w:val="0"/>
                  <w:divBdr>
                    <w:top w:val="none" w:sz="0" w:space="0" w:color="auto"/>
                    <w:left w:val="none" w:sz="0" w:space="0" w:color="auto"/>
                    <w:bottom w:val="none" w:sz="0" w:space="0" w:color="auto"/>
                    <w:right w:val="none" w:sz="0" w:space="0" w:color="auto"/>
                  </w:divBdr>
                  <w:divsChild>
                    <w:div w:id="1961689180">
                      <w:marLeft w:val="0"/>
                      <w:marRight w:val="0"/>
                      <w:marTop w:val="0"/>
                      <w:marBottom w:val="0"/>
                      <w:divBdr>
                        <w:top w:val="none" w:sz="0" w:space="0" w:color="auto"/>
                        <w:left w:val="none" w:sz="0" w:space="0" w:color="auto"/>
                        <w:bottom w:val="none" w:sz="0" w:space="0" w:color="auto"/>
                        <w:right w:val="none" w:sz="0" w:space="0" w:color="auto"/>
                      </w:divBdr>
                      <w:divsChild>
                        <w:div w:id="164364725">
                          <w:marLeft w:val="0"/>
                          <w:marRight w:val="0"/>
                          <w:marTop w:val="0"/>
                          <w:marBottom w:val="0"/>
                          <w:divBdr>
                            <w:top w:val="none" w:sz="0" w:space="0" w:color="auto"/>
                            <w:left w:val="none" w:sz="0" w:space="0" w:color="auto"/>
                            <w:bottom w:val="none" w:sz="0" w:space="0" w:color="auto"/>
                            <w:right w:val="none" w:sz="0" w:space="0" w:color="auto"/>
                          </w:divBdr>
                          <w:divsChild>
                            <w:div w:id="14472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Николенко</dc:creator>
  <cp:keywords/>
  <dc:description/>
  <cp:lastModifiedBy>Svetlana Seregina</cp:lastModifiedBy>
  <cp:revision>4</cp:revision>
  <dcterms:created xsi:type="dcterms:W3CDTF">2021-09-02T23:32:00Z</dcterms:created>
  <dcterms:modified xsi:type="dcterms:W3CDTF">2021-09-20T16:05:00Z</dcterms:modified>
</cp:coreProperties>
</file>